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FE056" w14:textId="77777777" w:rsidR="00AA48B2" w:rsidRPr="00AA48B2" w:rsidRDefault="00AA48B2" w:rsidP="00AA48B2">
      <w:pPr>
        <w:spacing w:after="200" w:line="276" w:lineRule="auto"/>
        <w:ind w:right="580"/>
        <w:jc w:val="center"/>
        <w:rPr>
          <w:rFonts w:ascii="Arial" w:eastAsia="Calibri" w:hAnsi="Arial" w:cs="Arial"/>
          <w:b/>
          <w:bCs/>
          <w:kern w:val="0"/>
          <w:sz w:val="20"/>
          <w:szCs w:val="20"/>
          <w14:ligatures w14:val="none"/>
        </w:rPr>
      </w:pPr>
      <w:bookmarkStart w:id="0" w:name="TS3"/>
      <w:r w:rsidRPr="00AA48B2">
        <w:rPr>
          <w:rFonts w:ascii="Arial" w:eastAsia="Arial" w:hAnsi="Arial" w:cs="Arial"/>
          <w:b/>
          <w:bCs/>
          <w:kern w:val="0"/>
          <w:sz w:val="20"/>
          <w:szCs w:val="20"/>
          <w14:ligatures w14:val="none"/>
        </w:rPr>
        <w:t>TECHNINĖ SPECIFIKACIJA</w:t>
      </w:r>
    </w:p>
    <w:p w14:paraId="6EBE33DB" w14:textId="77777777" w:rsidR="00AA48B2" w:rsidRPr="00AA48B2" w:rsidRDefault="00AA48B2" w:rsidP="00AA48B2">
      <w:pPr>
        <w:tabs>
          <w:tab w:val="left" w:pos="284"/>
        </w:tabs>
        <w:spacing w:before="60" w:after="60" w:line="240" w:lineRule="auto"/>
        <w:jc w:val="center"/>
        <w:rPr>
          <w:rFonts w:ascii="Arial" w:eastAsia="Calibri" w:hAnsi="Arial" w:cs="Arial"/>
          <w:b/>
          <w:bCs/>
          <w:kern w:val="0"/>
          <w:sz w:val="20"/>
          <w:szCs w:val="20"/>
          <w14:ligatures w14:val="none"/>
        </w:rPr>
      </w:pPr>
    </w:p>
    <w:p w14:paraId="11D858FD" w14:textId="77777777" w:rsidR="00AA48B2" w:rsidRPr="00AA48B2" w:rsidRDefault="00AA48B2" w:rsidP="00AA48B2">
      <w:pPr>
        <w:numPr>
          <w:ilvl w:val="0"/>
          <w:numId w:val="4"/>
        </w:numPr>
        <w:pBdr>
          <w:top w:val="single" w:sz="8" w:space="1" w:color="auto"/>
          <w:bottom w:val="single" w:sz="8" w:space="1" w:color="auto"/>
        </w:pBdr>
        <w:shd w:val="clear" w:color="auto" w:fill="D9D9D9"/>
        <w:tabs>
          <w:tab w:val="left" w:pos="360"/>
        </w:tabs>
        <w:spacing w:before="60" w:after="60" w:line="240" w:lineRule="auto"/>
        <w:ind w:left="630" w:hanging="720"/>
        <w:rPr>
          <w:rFonts w:ascii="Arial" w:eastAsia="Arial" w:hAnsi="Arial" w:cs="Arial"/>
          <w:b/>
          <w:bCs/>
          <w:kern w:val="0"/>
          <w:sz w:val="20"/>
          <w:szCs w:val="20"/>
          <w14:ligatures w14:val="none"/>
        </w:rPr>
      </w:pPr>
      <w:r w:rsidRPr="00AA48B2">
        <w:rPr>
          <w:rFonts w:ascii="Arial" w:eastAsia="Arial" w:hAnsi="Arial" w:cs="Arial"/>
          <w:b/>
          <w:bCs/>
          <w:kern w:val="0"/>
          <w:sz w:val="20"/>
          <w:szCs w:val="20"/>
          <w14:ligatures w14:val="none"/>
        </w:rPr>
        <w:t>SĄVOKOS IR SUTRUMPINIMAI</w:t>
      </w:r>
    </w:p>
    <w:p w14:paraId="33DAA246" w14:textId="61E3CE6D" w:rsidR="00AA48B2" w:rsidRPr="00AA48B2" w:rsidRDefault="00AA48B2" w:rsidP="00066EBF">
      <w:pPr>
        <w:numPr>
          <w:ilvl w:val="1"/>
          <w:numId w:val="3"/>
        </w:numPr>
        <w:tabs>
          <w:tab w:val="left" w:pos="567"/>
        </w:tabs>
        <w:spacing w:before="60" w:after="60" w:line="240" w:lineRule="auto"/>
        <w:ind w:left="0" w:firstLine="0"/>
        <w:jc w:val="both"/>
        <w:rPr>
          <w:rFonts w:ascii="Arial" w:eastAsia="Arial" w:hAnsi="Arial" w:cs="Arial"/>
          <w:kern w:val="0"/>
          <w:sz w:val="20"/>
          <w:szCs w:val="20"/>
          <w14:ligatures w14:val="none"/>
        </w:rPr>
      </w:pPr>
      <w:r w:rsidRPr="00AA48B2">
        <w:rPr>
          <w:rFonts w:ascii="Arial" w:eastAsia="Arial" w:hAnsi="Arial" w:cs="Arial"/>
          <w:b/>
          <w:bCs/>
          <w:kern w:val="0"/>
          <w:sz w:val="20"/>
          <w:szCs w:val="20"/>
          <w14:ligatures w14:val="none"/>
        </w:rPr>
        <w:t xml:space="preserve">Pirkėjas </w:t>
      </w:r>
      <w:r w:rsidRPr="00AA48B2">
        <w:rPr>
          <w:rFonts w:ascii="Arial" w:eastAsia="Arial" w:hAnsi="Arial" w:cs="Arial"/>
          <w:kern w:val="0"/>
          <w:sz w:val="20"/>
          <w:szCs w:val="20"/>
          <w14:ligatures w14:val="none"/>
        </w:rPr>
        <w:t xml:space="preserve">– </w:t>
      </w:r>
      <w:sdt>
        <w:sdtPr>
          <w:rPr>
            <w:rFonts w:ascii="Arial" w:eastAsia="Calibri" w:hAnsi="Arial" w:cs="Arial"/>
            <w:kern w:val="0"/>
            <w:sz w:val="20"/>
            <w:szCs w:val="20"/>
            <w14:ligatures w14:val="none"/>
          </w:rPr>
          <w:id w:val="-890808891"/>
          <w:placeholder>
            <w:docPart w:val="735D33AC80E44CE49806D76116B6357A"/>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009416C7">
            <w:rPr>
              <w:rFonts w:ascii="Arial" w:eastAsia="Calibri" w:hAnsi="Arial" w:cs="Arial"/>
              <w:kern w:val="0"/>
              <w:sz w:val="20"/>
              <w:szCs w:val="20"/>
              <w14:ligatures w14:val="none"/>
            </w:rPr>
            <w:t>UAB „Ignitis“</w:t>
          </w:r>
        </w:sdtContent>
      </w:sdt>
      <w:r w:rsidR="00BE40C1">
        <w:rPr>
          <w:rFonts w:ascii="Arial" w:eastAsia="Calibri" w:hAnsi="Arial" w:cs="Arial"/>
          <w:kern w:val="0"/>
          <w:sz w:val="20"/>
          <w:szCs w:val="20"/>
          <w14:ligatures w14:val="none"/>
        </w:rPr>
        <w:t>.</w:t>
      </w:r>
    </w:p>
    <w:p w14:paraId="65903264" w14:textId="77777777" w:rsidR="00AA48B2" w:rsidRPr="00AA48B2" w:rsidRDefault="00AA48B2" w:rsidP="00066EBF">
      <w:pPr>
        <w:numPr>
          <w:ilvl w:val="1"/>
          <w:numId w:val="3"/>
        </w:numPr>
        <w:tabs>
          <w:tab w:val="left" w:pos="567"/>
        </w:tabs>
        <w:spacing w:before="60" w:after="60" w:line="240" w:lineRule="auto"/>
        <w:ind w:left="0" w:firstLine="0"/>
        <w:jc w:val="both"/>
        <w:rPr>
          <w:rFonts w:ascii="Arial" w:eastAsia="Arial" w:hAnsi="Arial" w:cs="Arial"/>
          <w:kern w:val="0"/>
          <w:sz w:val="20"/>
          <w:szCs w:val="20"/>
          <w14:ligatures w14:val="none"/>
        </w:rPr>
      </w:pPr>
      <w:r w:rsidRPr="00AA48B2">
        <w:rPr>
          <w:rFonts w:ascii="Arial" w:eastAsia="Arial" w:hAnsi="Arial" w:cs="Arial"/>
          <w:b/>
          <w:bCs/>
          <w:kern w:val="0"/>
          <w:sz w:val="20"/>
          <w:szCs w:val="20"/>
          <w14:ligatures w14:val="none"/>
        </w:rPr>
        <w:t>Tiekėjas</w:t>
      </w:r>
      <w:r w:rsidRPr="00AA48B2">
        <w:rPr>
          <w:rFonts w:ascii="Arial" w:eastAsia="Calibri" w:hAnsi="Arial" w:cs="Arial"/>
          <w:b/>
          <w:bCs/>
          <w:kern w:val="0"/>
          <w:sz w:val="20"/>
          <w:szCs w:val="20"/>
          <w14:ligatures w14:val="none"/>
        </w:rPr>
        <w:t xml:space="preserve"> </w:t>
      </w:r>
      <w:r w:rsidRPr="00AA48B2">
        <w:rPr>
          <w:rFonts w:ascii="Arial" w:eastAsia="Arial" w:hAnsi="Arial" w:cs="Arial"/>
          <w:kern w:val="0"/>
          <w:sz w:val="20"/>
          <w:szCs w:val="20"/>
          <w14:ligatures w14:val="none"/>
        </w:rPr>
        <w:t>– ūkio subjektas – fizinis asmuo, privatusis juridinis asmuo, viešasis juridinis asmuo, kitos organizacijos ir jų padaliniai ar tokių asmenų grupė, su kuriuo Pirkėjas sudaro Sutartį.</w:t>
      </w:r>
    </w:p>
    <w:p w14:paraId="67EA13CC" w14:textId="77777777" w:rsidR="00AA48B2" w:rsidRPr="00AA48B2" w:rsidRDefault="00AA48B2" w:rsidP="00066EBF">
      <w:pPr>
        <w:numPr>
          <w:ilvl w:val="1"/>
          <w:numId w:val="3"/>
        </w:numPr>
        <w:tabs>
          <w:tab w:val="left" w:pos="567"/>
        </w:tabs>
        <w:spacing w:before="60" w:after="60" w:line="240" w:lineRule="auto"/>
        <w:ind w:left="0" w:firstLine="0"/>
        <w:jc w:val="both"/>
        <w:rPr>
          <w:rFonts w:ascii="Arial" w:eastAsia="Arial" w:hAnsi="Arial" w:cs="Arial"/>
          <w:kern w:val="0"/>
          <w:sz w:val="20"/>
          <w:szCs w:val="20"/>
          <w14:ligatures w14:val="none"/>
        </w:rPr>
      </w:pPr>
      <w:r w:rsidRPr="00AA48B2">
        <w:rPr>
          <w:rFonts w:ascii="Arial" w:eastAsia="Arial" w:hAnsi="Arial" w:cs="Arial"/>
          <w:b/>
          <w:bCs/>
          <w:kern w:val="0"/>
          <w:sz w:val="20"/>
          <w:szCs w:val="20"/>
          <w14:ligatures w14:val="none"/>
        </w:rPr>
        <w:t>Sutartis</w:t>
      </w:r>
      <w:r w:rsidRPr="00AA48B2">
        <w:rPr>
          <w:rFonts w:ascii="Arial" w:eastAsia="Arial" w:hAnsi="Arial" w:cs="Arial"/>
          <w:kern w:val="0"/>
          <w:sz w:val="20"/>
          <w:szCs w:val="20"/>
          <w14:ligatures w14:val="none"/>
        </w:rPr>
        <w:t xml:space="preserve"> – sutartis, sudaroma tarp Tiekėjo ir Pirkėjo dėl Pirkimo objekto.</w:t>
      </w:r>
    </w:p>
    <w:p w14:paraId="01D3CCFE" w14:textId="2F76882C" w:rsidR="00AA48B2" w:rsidRPr="00624728" w:rsidRDefault="00AA48B2" w:rsidP="00066EBF">
      <w:pPr>
        <w:numPr>
          <w:ilvl w:val="1"/>
          <w:numId w:val="3"/>
        </w:numPr>
        <w:tabs>
          <w:tab w:val="left" w:pos="567"/>
        </w:tabs>
        <w:spacing w:before="60" w:after="60" w:line="240" w:lineRule="auto"/>
        <w:ind w:left="0" w:firstLine="0"/>
        <w:jc w:val="both"/>
        <w:rPr>
          <w:rFonts w:ascii="Arial" w:eastAsia="Arial" w:hAnsi="Arial" w:cs="Arial"/>
          <w:kern w:val="0"/>
          <w:sz w:val="20"/>
          <w:szCs w:val="20"/>
          <w14:ligatures w14:val="none"/>
        </w:rPr>
      </w:pPr>
      <w:r w:rsidRPr="00624728">
        <w:rPr>
          <w:rFonts w:ascii="Arial" w:eastAsia="Arial" w:hAnsi="Arial" w:cs="Arial"/>
          <w:b/>
          <w:bCs/>
          <w:kern w:val="0"/>
          <w:sz w:val="20"/>
          <w:szCs w:val="20"/>
          <w14:ligatures w14:val="none"/>
        </w:rPr>
        <w:t>Prekės</w:t>
      </w:r>
      <w:r w:rsidR="00F246D8">
        <w:rPr>
          <w:rFonts w:ascii="Arial" w:eastAsia="Arial" w:hAnsi="Arial" w:cs="Arial"/>
          <w:b/>
          <w:bCs/>
          <w:kern w:val="0"/>
          <w:sz w:val="20"/>
          <w:szCs w:val="20"/>
          <w14:ligatures w14:val="none"/>
        </w:rPr>
        <w:t xml:space="preserve"> </w:t>
      </w:r>
      <w:r w:rsidRPr="00624728">
        <w:rPr>
          <w:rFonts w:ascii="Arial" w:eastAsia="Arial" w:hAnsi="Arial" w:cs="Arial"/>
          <w:kern w:val="0"/>
          <w:sz w:val="20"/>
          <w:szCs w:val="20"/>
          <w14:ligatures w14:val="none"/>
        </w:rPr>
        <w:t xml:space="preserve">– </w:t>
      </w:r>
      <w:r w:rsidR="009805DA" w:rsidRPr="009805DA">
        <w:rPr>
          <w:rFonts w:ascii="Arial" w:eastAsia="Arial" w:hAnsi="Arial" w:cs="Arial"/>
          <w:kern w:val="0"/>
          <w:sz w:val="20"/>
          <w:szCs w:val="20"/>
          <w14:ligatures w14:val="none"/>
        </w:rPr>
        <w:t>Baterijų energijos kaupimo sistema (BESS).</w:t>
      </w:r>
    </w:p>
    <w:p w14:paraId="51FB3251" w14:textId="10E5C64A" w:rsidR="00652112" w:rsidRDefault="000F66D9" w:rsidP="00066EBF">
      <w:pPr>
        <w:numPr>
          <w:ilvl w:val="1"/>
          <w:numId w:val="3"/>
        </w:numPr>
        <w:tabs>
          <w:tab w:val="left" w:pos="567"/>
        </w:tabs>
        <w:spacing w:before="60" w:after="60"/>
        <w:ind w:left="0" w:firstLine="0"/>
        <w:jc w:val="both"/>
        <w:rPr>
          <w:rFonts w:ascii="Arial" w:eastAsia="Arial" w:hAnsi="Arial" w:cs="Arial"/>
          <w:kern w:val="0"/>
          <w:sz w:val="20"/>
          <w:szCs w:val="20"/>
          <w14:ligatures w14:val="none"/>
        </w:rPr>
      </w:pPr>
      <w:r>
        <w:rPr>
          <w:rFonts w:ascii="Arial" w:eastAsia="Arial" w:hAnsi="Arial" w:cs="Arial"/>
          <w:b/>
          <w:bCs/>
          <w:kern w:val="0"/>
          <w:sz w:val="20"/>
          <w:szCs w:val="20"/>
          <w14:ligatures w14:val="none"/>
        </w:rPr>
        <w:t>Paslaugos</w:t>
      </w:r>
      <w:r w:rsidR="00652112">
        <w:rPr>
          <w:rFonts w:ascii="Arial" w:eastAsia="Arial" w:hAnsi="Arial" w:cs="Arial"/>
          <w:kern w:val="0"/>
          <w:sz w:val="20"/>
          <w:szCs w:val="20"/>
          <w14:ligatures w14:val="none"/>
        </w:rPr>
        <w:t xml:space="preserve"> – Prekių aptarnavimas jų </w:t>
      </w:r>
      <w:r w:rsidR="00652112" w:rsidRPr="00AA48B2">
        <w:rPr>
          <w:rFonts w:ascii="Arial" w:eastAsia="Arial" w:hAnsi="Arial" w:cs="Arial"/>
          <w:kern w:val="0"/>
          <w:sz w:val="20"/>
          <w:szCs w:val="20"/>
          <w14:ligatures w14:val="none"/>
        </w:rPr>
        <w:t>eksploatavimo metu</w:t>
      </w:r>
      <w:r w:rsidR="00652112">
        <w:rPr>
          <w:rFonts w:ascii="Arial" w:eastAsia="Arial" w:hAnsi="Arial" w:cs="Arial"/>
          <w:kern w:val="0"/>
          <w:sz w:val="20"/>
          <w:szCs w:val="20"/>
          <w14:ligatures w14:val="none"/>
        </w:rPr>
        <w:t xml:space="preserve"> visą Sutarties galiojimo laikotarpį</w:t>
      </w:r>
      <w:r w:rsidR="00446AFB">
        <w:rPr>
          <w:rFonts w:ascii="Arial" w:eastAsia="Arial" w:hAnsi="Arial" w:cs="Arial"/>
          <w:kern w:val="0"/>
          <w:sz w:val="20"/>
          <w:szCs w:val="20"/>
          <w14:ligatures w14:val="none"/>
        </w:rPr>
        <w:t xml:space="preserve"> </w:t>
      </w:r>
    </w:p>
    <w:p w14:paraId="356BE991" w14:textId="2BDFFB63" w:rsidR="00AA48B2" w:rsidRPr="00EA7913" w:rsidRDefault="00AA48B2" w:rsidP="00066EBF">
      <w:pPr>
        <w:numPr>
          <w:ilvl w:val="1"/>
          <w:numId w:val="3"/>
        </w:numPr>
        <w:tabs>
          <w:tab w:val="left" w:pos="567"/>
        </w:tabs>
        <w:spacing w:before="60" w:after="60" w:line="240" w:lineRule="auto"/>
        <w:ind w:left="0" w:firstLine="0"/>
        <w:jc w:val="both"/>
        <w:rPr>
          <w:rFonts w:ascii="Arial" w:eastAsia="Calibri" w:hAnsi="Arial" w:cs="Arial"/>
          <w:kern w:val="0"/>
          <w:sz w:val="20"/>
          <w:szCs w:val="20"/>
          <w14:ligatures w14:val="none"/>
        </w:rPr>
      </w:pPr>
      <w:r w:rsidRPr="00AA48B2">
        <w:rPr>
          <w:rFonts w:ascii="Arial" w:eastAsia="Arial" w:hAnsi="Arial" w:cs="Arial"/>
          <w:b/>
          <w:bCs/>
          <w:kern w:val="0"/>
          <w:sz w:val="20"/>
          <w:szCs w:val="20"/>
          <w14:ligatures w14:val="none"/>
        </w:rPr>
        <w:t>Užsakymas</w:t>
      </w:r>
      <w:r w:rsidRPr="00AA48B2">
        <w:rPr>
          <w:rFonts w:ascii="Arial" w:eastAsia="Arial" w:hAnsi="Arial" w:cs="Arial"/>
          <w:kern w:val="0"/>
          <w:sz w:val="20"/>
          <w:szCs w:val="20"/>
          <w14:ligatures w14:val="none"/>
        </w:rPr>
        <w:t xml:space="preserve"> – </w:t>
      </w:r>
      <w:bookmarkStart w:id="1" w:name="_Hlk35513211"/>
      <w:r w:rsidR="00624728">
        <w:rPr>
          <w:rFonts w:ascii="Arial" w:eastAsia="Arial" w:hAnsi="Arial" w:cs="Arial"/>
          <w:kern w:val="0"/>
          <w:sz w:val="20"/>
          <w:szCs w:val="20"/>
          <w14:ligatures w14:val="none"/>
        </w:rPr>
        <w:t>S</w:t>
      </w:r>
      <w:r w:rsidR="00624728" w:rsidRPr="00AA48B2">
        <w:rPr>
          <w:rFonts w:ascii="Arial" w:eastAsia="Arial" w:hAnsi="Arial" w:cs="Arial"/>
          <w:kern w:val="0"/>
          <w:sz w:val="20"/>
          <w:szCs w:val="20"/>
          <w14:ligatures w14:val="none"/>
        </w:rPr>
        <w:t xml:space="preserve">utarties </w:t>
      </w:r>
      <w:r w:rsidRPr="00AA48B2">
        <w:rPr>
          <w:rFonts w:ascii="Arial" w:eastAsia="Arial" w:hAnsi="Arial" w:cs="Arial"/>
          <w:kern w:val="0"/>
          <w:sz w:val="20"/>
          <w:szCs w:val="20"/>
          <w14:ligatures w14:val="none"/>
        </w:rPr>
        <w:t xml:space="preserve">pagrindu Tiekėjui elektroniniu paštu teikiamas rašytinis dokumentas, kuriame nurodomi užsakomų Prekių ir/ar Paslaugų kiekiai, pristatymo ar </w:t>
      </w:r>
      <w:r w:rsidR="002E5505">
        <w:rPr>
          <w:rFonts w:ascii="Arial" w:eastAsia="Arial" w:hAnsi="Arial" w:cs="Arial"/>
          <w:kern w:val="0"/>
          <w:sz w:val="20"/>
          <w:szCs w:val="20"/>
          <w14:ligatures w14:val="none"/>
        </w:rPr>
        <w:t>P</w:t>
      </w:r>
      <w:r w:rsidRPr="00AA48B2">
        <w:rPr>
          <w:rFonts w:ascii="Arial" w:eastAsia="Arial" w:hAnsi="Arial" w:cs="Arial"/>
          <w:kern w:val="0"/>
          <w:sz w:val="20"/>
          <w:szCs w:val="20"/>
          <w14:ligatures w14:val="none"/>
        </w:rPr>
        <w:t>aslaugų suteikimo adresai ir terminas</w:t>
      </w:r>
      <w:bookmarkEnd w:id="1"/>
      <w:r w:rsidRPr="00AA48B2">
        <w:rPr>
          <w:rFonts w:ascii="Arial" w:eastAsia="Arial" w:hAnsi="Arial" w:cs="Arial"/>
          <w:kern w:val="0"/>
          <w:sz w:val="20"/>
          <w:szCs w:val="20"/>
          <w14:ligatures w14:val="none"/>
        </w:rPr>
        <w:t>.</w:t>
      </w:r>
      <w:bookmarkStart w:id="2" w:name="_Hlk34739019"/>
    </w:p>
    <w:p w14:paraId="5A8819FD" w14:textId="5A8AACD5" w:rsidR="00BA039E" w:rsidRPr="00AA48B2" w:rsidRDefault="00BA039E" w:rsidP="00066EBF">
      <w:pPr>
        <w:numPr>
          <w:ilvl w:val="1"/>
          <w:numId w:val="3"/>
        </w:numPr>
        <w:tabs>
          <w:tab w:val="left" w:pos="567"/>
        </w:tabs>
        <w:spacing w:before="60" w:after="60" w:line="240" w:lineRule="auto"/>
        <w:ind w:left="0" w:firstLine="0"/>
        <w:jc w:val="both"/>
        <w:rPr>
          <w:rFonts w:ascii="Arial" w:eastAsia="Calibri" w:hAnsi="Arial" w:cs="Arial"/>
          <w:kern w:val="0"/>
          <w:sz w:val="20"/>
          <w:szCs w:val="20"/>
          <w14:ligatures w14:val="none"/>
        </w:rPr>
      </w:pPr>
      <w:r>
        <w:rPr>
          <w:rFonts w:ascii="Arial" w:eastAsia="Calibri" w:hAnsi="Arial" w:cs="Arial"/>
          <w:b/>
          <w:bCs/>
          <w:kern w:val="0"/>
          <w:sz w:val="20"/>
          <w:szCs w:val="20"/>
          <w14:ligatures w14:val="none"/>
        </w:rPr>
        <w:t>Pirkėjo</w:t>
      </w:r>
      <w:r w:rsidRPr="00BA039E">
        <w:rPr>
          <w:rFonts w:ascii="Arial" w:eastAsia="Calibri" w:hAnsi="Arial" w:cs="Arial"/>
          <w:b/>
          <w:bCs/>
          <w:kern w:val="0"/>
          <w:sz w:val="20"/>
          <w:szCs w:val="20"/>
          <w14:ligatures w14:val="none"/>
        </w:rPr>
        <w:t xml:space="preserve"> darbo valandos </w:t>
      </w:r>
      <w:r w:rsidRPr="00BA039E">
        <w:rPr>
          <w:rFonts w:ascii="Arial" w:eastAsia="Calibri" w:hAnsi="Arial" w:cs="Arial"/>
          <w:kern w:val="0"/>
          <w:sz w:val="20"/>
          <w:szCs w:val="20"/>
          <w14:ligatures w14:val="none"/>
        </w:rPr>
        <w:t xml:space="preserve">– darbo valandos, skaičiuojamos </w:t>
      </w:r>
      <w:r>
        <w:rPr>
          <w:rFonts w:ascii="Arial" w:eastAsia="Calibri" w:hAnsi="Arial" w:cs="Arial"/>
          <w:kern w:val="0"/>
          <w:sz w:val="20"/>
          <w:szCs w:val="20"/>
          <w14:ligatures w14:val="none"/>
        </w:rPr>
        <w:t>Pirkėjo</w:t>
      </w:r>
      <w:r w:rsidRPr="00BA039E">
        <w:rPr>
          <w:rFonts w:ascii="Arial" w:eastAsia="Calibri" w:hAnsi="Arial" w:cs="Arial"/>
          <w:kern w:val="0"/>
          <w:sz w:val="20"/>
          <w:szCs w:val="20"/>
          <w14:ligatures w14:val="none"/>
        </w:rPr>
        <w:t xml:space="preserve"> darbo metu: I-IV 7:30 – 16:30 val., V 7:30 – 15:15 val.</w:t>
      </w:r>
    </w:p>
    <w:bookmarkEnd w:id="2"/>
    <w:p w14:paraId="0A00414F" w14:textId="77777777" w:rsidR="00AA48B2" w:rsidRPr="00AA48B2" w:rsidRDefault="00AA48B2" w:rsidP="00AA48B2">
      <w:pPr>
        <w:numPr>
          <w:ilvl w:val="0"/>
          <w:numId w:val="4"/>
        </w:numPr>
        <w:pBdr>
          <w:top w:val="single" w:sz="8" w:space="1" w:color="auto"/>
          <w:bottom w:val="single" w:sz="8" w:space="1" w:color="auto"/>
        </w:pBdr>
        <w:shd w:val="clear" w:color="auto" w:fill="D9D9D9"/>
        <w:tabs>
          <w:tab w:val="left" w:pos="284"/>
        </w:tabs>
        <w:spacing w:before="60" w:after="60" w:line="240" w:lineRule="auto"/>
        <w:rPr>
          <w:rFonts w:ascii="Arial" w:eastAsia="Arial" w:hAnsi="Arial" w:cs="Arial"/>
          <w:b/>
          <w:bCs/>
          <w:kern w:val="0"/>
          <w:sz w:val="20"/>
          <w:szCs w:val="20"/>
          <w14:ligatures w14:val="none"/>
        </w:rPr>
      </w:pPr>
      <w:r w:rsidRPr="00AA48B2">
        <w:rPr>
          <w:rFonts w:ascii="Arial" w:eastAsia="Arial" w:hAnsi="Arial" w:cs="Arial"/>
          <w:b/>
          <w:bCs/>
          <w:kern w:val="0"/>
          <w:sz w:val="20"/>
          <w:szCs w:val="20"/>
          <w14:ligatures w14:val="none"/>
        </w:rPr>
        <w:t>PIRKIMO OBJEKTAS</w:t>
      </w:r>
    </w:p>
    <w:p w14:paraId="46D61D36" w14:textId="3D886E84" w:rsidR="00AA48B2" w:rsidRPr="00AA48B2" w:rsidRDefault="007626DD" w:rsidP="00066EBF">
      <w:pPr>
        <w:numPr>
          <w:ilvl w:val="1"/>
          <w:numId w:val="4"/>
        </w:numPr>
        <w:tabs>
          <w:tab w:val="left" w:pos="0"/>
          <w:tab w:val="left" w:pos="567"/>
        </w:tabs>
        <w:spacing w:before="60" w:after="60" w:line="240" w:lineRule="auto"/>
        <w:ind w:left="0" w:firstLine="0"/>
        <w:contextualSpacing/>
        <w:jc w:val="both"/>
        <w:rPr>
          <w:rFonts w:ascii="Arial" w:eastAsia="Calibri" w:hAnsi="Arial" w:cs="Arial"/>
          <w:kern w:val="0"/>
          <w:sz w:val="20"/>
          <w:szCs w:val="20"/>
          <w14:ligatures w14:val="none"/>
        </w:rPr>
      </w:pPr>
      <w:bookmarkStart w:id="3" w:name="_Hlk34729843"/>
      <w:r w:rsidRPr="007626DD">
        <w:rPr>
          <w:rFonts w:ascii="Arial" w:eastAsia="Calibri" w:hAnsi="Arial" w:cs="Arial"/>
          <w:bCs/>
          <w:kern w:val="0"/>
          <w:sz w:val="20"/>
          <w:szCs w:val="20"/>
          <w14:ligatures w14:val="none"/>
        </w:rPr>
        <w:t>Baterijų energijos kaupimo sistema (BESS)</w:t>
      </w:r>
      <w:r>
        <w:rPr>
          <w:rFonts w:ascii="Arial" w:eastAsia="Calibri" w:hAnsi="Arial" w:cs="Arial"/>
          <w:bCs/>
          <w:kern w:val="0"/>
          <w:sz w:val="20"/>
          <w:szCs w:val="20"/>
          <w14:ligatures w14:val="none"/>
        </w:rPr>
        <w:t xml:space="preserve"> </w:t>
      </w:r>
      <w:r w:rsidR="00AA48B2" w:rsidRPr="00AA48B2">
        <w:rPr>
          <w:rFonts w:ascii="Arial" w:eastAsia="Calibri" w:hAnsi="Arial" w:cs="Arial"/>
          <w:kern w:val="0"/>
          <w:sz w:val="20"/>
          <w:szCs w:val="20"/>
          <w14:ligatures w14:val="none"/>
        </w:rPr>
        <w:t>bei</w:t>
      </w:r>
      <w:r w:rsidR="001B7F4D">
        <w:rPr>
          <w:rFonts w:ascii="Arial" w:eastAsia="Calibri" w:hAnsi="Arial" w:cs="Arial"/>
          <w:kern w:val="0"/>
          <w:sz w:val="20"/>
          <w:szCs w:val="20"/>
          <w14:ligatures w14:val="none"/>
        </w:rPr>
        <w:t xml:space="preserve"> </w:t>
      </w:r>
      <w:r w:rsidR="00494CE4">
        <w:rPr>
          <w:rFonts w:ascii="Arial" w:eastAsia="Arial" w:hAnsi="Arial" w:cs="Arial"/>
          <w:kern w:val="0"/>
          <w:sz w:val="20"/>
          <w:szCs w:val="20"/>
          <w14:ligatures w14:val="none"/>
        </w:rPr>
        <w:t>a</w:t>
      </w:r>
      <w:r w:rsidR="00AA48B2" w:rsidRPr="00AA48B2">
        <w:rPr>
          <w:rFonts w:ascii="Arial" w:eastAsia="Arial" w:hAnsi="Arial" w:cs="Arial"/>
          <w:kern w:val="0"/>
          <w:sz w:val="20"/>
          <w:szCs w:val="20"/>
          <w14:ligatures w14:val="none"/>
        </w:rPr>
        <w:t>ptarnavim</w:t>
      </w:r>
      <w:r w:rsidR="001B7F4D">
        <w:rPr>
          <w:rFonts w:ascii="Arial" w:eastAsia="Arial" w:hAnsi="Arial" w:cs="Arial"/>
          <w:kern w:val="0"/>
          <w:sz w:val="20"/>
          <w:szCs w:val="20"/>
          <w14:ligatures w14:val="none"/>
        </w:rPr>
        <w:t>o</w:t>
      </w:r>
      <w:r w:rsidR="00AA48B2" w:rsidRPr="00AA48B2">
        <w:rPr>
          <w:rFonts w:ascii="Arial" w:eastAsia="Arial" w:hAnsi="Arial" w:cs="Arial"/>
          <w:kern w:val="0"/>
          <w:sz w:val="20"/>
          <w:szCs w:val="20"/>
          <w14:ligatures w14:val="none"/>
        </w:rPr>
        <w:t xml:space="preserve"> </w:t>
      </w:r>
      <w:r w:rsidR="001B7F4D">
        <w:rPr>
          <w:rFonts w:ascii="Arial" w:eastAsia="Arial" w:hAnsi="Arial" w:cs="Arial"/>
          <w:kern w:val="0"/>
          <w:sz w:val="20"/>
          <w:szCs w:val="20"/>
          <w14:ligatures w14:val="none"/>
        </w:rPr>
        <w:t>paslaugos j</w:t>
      </w:r>
      <w:r w:rsidR="00276747">
        <w:rPr>
          <w:rFonts w:ascii="Arial" w:eastAsia="Arial" w:hAnsi="Arial" w:cs="Arial"/>
          <w:kern w:val="0"/>
          <w:sz w:val="20"/>
          <w:szCs w:val="20"/>
          <w14:ligatures w14:val="none"/>
        </w:rPr>
        <w:t>ų</w:t>
      </w:r>
      <w:r w:rsidR="001B7F4D">
        <w:rPr>
          <w:rFonts w:ascii="Arial" w:eastAsia="Arial" w:hAnsi="Arial" w:cs="Arial"/>
          <w:kern w:val="0"/>
          <w:sz w:val="20"/>
          <w:szCs w:val="20"/>
          <w14:ligatures w14:val="none"/>
        </w:rPr>
        <w:t xml:space="preserve"> </w:t>
      </w:r>
      <w:r w:rsidR="00AA48B2" w:rsidRPr="00AA48B2">
        <w:rPr>
          <w:rFonts w:ascii="Arial" w:eastAsia="Arial" w:hAnsi="Arial" w:cs="Arial"/>
          <w:kern w:val="0"/>
          <w:sz w:val="20"/>
          <w:szCs w:val="20"/>
          <w14:ligatures w14:val="none"/>
        </w:rPr>
        <w:t>eksploatavimo metu.</w:t>
      </w:r>
      <w:bookmarkEnd w:id="3"/>
    </w:p>
    <w:p w14:paraId="1F2B6C39" w14:textId="77777777" w:rsidR="00AA48B2" w:rsidRPr="00AA48B2" w:rsidRDefault="00AA48B2" w:rsidP="00AA48B2">
      <w:pPr>
        <w:numPr>
          <w:ilvl w:val="0"/>
          <w:numId w:val="4"/>
        </w:numPr>
        <w:pBdr>
          <w:top w:val="single" w:sz="8" w:space="1" w:color="auto"/>
          <w:bottom w:val="single" w:sz="8" w:space="1" w:color="auto"/>
        </w:pBdr>
        <w:shd w:val="clear" w:color="auto" w:fill="D9D9D9"/>
        <w:tabs>
          <w:tab w:val="left" w:pos="284"/>
        </w:tabs>
        <w:spacing w:before="60" w:after="60" w:line="240" w:lineRule="auto"/>
        <w:rPr>
          <w:rFonts w:ascii="Arial" w:eastAsia="Arial" w:hAnsi="Arial" w:cs="Arial"/>
          <w:b/>
          <w:bCs/>
          <w:kern w:val="0"/>
          <w:sz w:val="20"/>
          <w:szCs w:val="20"/>
          <w14:ligatures w14:val="none"/>
        </w:rPr>
      </w:pPr>
      <w:r w:rsidRPr="00AA48B2">
        <w:rPr>
          <w:rFonts w:ascii="Arial" w:eastAsia="Arial" w:hAnsi="Arial" w:cs="Arial"/>
          <w:b/>
          <w:bCs/>
          <w:kern w:val="0"/>
          <w:sz w:val="20"/>
          <w:szCs w:val="20"/>
          <w14:ligatures w14:val="none"/>
        </w:rPr>
        <w:t>PIRKIMO OBJEKTO APIMTYS</w:t>
      </w:r>
    </w:p>
    <w:p w14:paraId="5FE384BF" w14:textId="429476D5" w:rsidR="00AA48B2" w:rsidRPr="00AA48B2" w:rsidRDefault="00AA48B2" w:rsidP="00AA48B2">
      <w:pPr>
        <w:numPr>
          <w:ilvl w:val="1"/>
          <w:numId w:val="5"/>
        </w:numPr>
        <w:tabs>
          <w:tab w:val="left" w:pos="540"/>
        </w:tabs>
        <w:spacing w:before="60" w:after="60" w:line="240" w:lineRule="auto"/>
        <w:ind w:hanging="792"/>
        <w:contextualSpacing/>
        <w:jc w:val="both"/>
        <w:rPr>
          <w:rFonts w:ascii="Arial" w:eastAsia="Calibri" w:hAnsi="Arial" w:cs="Arial"/>
          <w:b/>
          <w:i/>
          <w:kern w:val="0"/>
          <w:sz w:val="20"/>
          <w:szCs w:val="20"/>
          <w14:ligatures w14:val="none"/>
        </w:rPr>
      </w:pPr>
      <w:bookmarkStart w:id="4" w:name="_Hlk34729902"/>
      <w:r w:rsidRPr="00AA48B2">
        <w:rPr>
          <w:rFonts w:ascii="Arial" w:eastAsia="Calibri" w:hAnsi="Arial" w:cs="Arial"/>
          <w:kern w:val="0"/>
          <w:sz w:val="20"/>
          <w:szCs w:val="20"/>
          <w14:ligatures w14:val="none"/>
        </w:rPr>
        <w:t xml:space="preserve">Prekių ir </w:t>
      </w:r>
      <w:r w:rsidR="000F66D9">
        <w:rPr>
          <w:rFonts w:ascii="Arial" w:eastAsia="Calibri" w:hAnsi="Arial" w:cs="Arial"/>
          <w:kern w:val="0"/>
          <w:sz w:val="20"/>
          <w:szCs w:val="20"/>
          <w14:ligatures w14:val="none"/>
        </w:rPr>
        <w:t>Paslaugų</w:t>
      </w:r>
      <w:r w:rsidRPr="00AA48B2">
        <w:rPr>
          <w:rFonts w:ascii="Arial" w:eastAsia="Calibri" w:hAnsi="Arial" w:cs="Arial"/>
          <w:kern w:val="0"/>
          <w:sz w:val="20"/>
          <w:szCs w:val="20"/>
          <w14:ligatures w14:val="none"/>
        </w:rPr>
        <w:t xml:space="preserve"> kiekiai pateikiami žemiau esančiose </w:t>
      </w:r>
      <w:r w:rsidRPr="00AA48B2">
        <w:rPr>
          <w:rFonts w:ascii="Arial" w:eastAsia="Calibri" w:hAnsi="Arial" w:cs="Times New Roman"/>
          <w:kern w:val="0"/>
          <w:sz w:val="20"/>
          <w14:ligatures w14:val="none"/>
        </w:rPr>
        <w:t>L</w:t>
      </w:r>
      <w:r w:rsidRPr="00AA48B2">
        <w:rPr>
          <w:rFonts w:ascii="Arial" w:eastAsia="Calibri" w:hAnsi="Arial" w:cs="Arial"/>
          <w:kern w:val="0"/>
          <w:sz w:val="20"/>
          <w:szCs w:val="20"/>
          <w14:ligatures w14:val="none"/>
        </w:rPr>
        <w:t>entelėse Nr. 1 ir Nr. 2:</w:t>
      </w:r>
      <w:bookmarkEnd w:id="4"/>
    </w:p>
    <w:p w14:paraId="36687C83" w14:textId="77777777" w:rsidR="00AA48B2" w:rsidRPr="00AA48B2" w:rsidRDefault="00AA48B2" w:rsidP="00AA48B2">
      <w:pPr>
        <w:tabs>
          <w:tab w:val="left" w:pos="540"/>
        </w:tabs>
        <w:spacing w:before="60" w:after="60" w:line="240" w:lineRule="auto"/>
        <w:contextualSpacing/>
        <w:jc w:val="both"/>
        <w:rPr>
          <w:rFonts w:ascii="Arial" w:eastAsia="Calibri" w:hAnsi="Arial" w:cs="Arial"/>
          <w:b/>
          <w:i/>
          <w:kern w:val="0"/>
          <w:sz w:val="20"/>
          <w:szCs w:val="20"/>
          <w14:ligatures w14:val="none"/>
        </w:rPr>
      </w:pPr>
    </w:p>
    <w:p w14:paraId="617D815C" w14:textId="77777777" w:rsidR="00AA48B2" w:rsidRPr="00AA48B2" w:rsidRDefault="00AA48B2" w:rsidP="00AA48B2">
      <w:pPr>
        <w:tabs>
          <w:tab w:val="left" w:pos="540"/>
        </w:tabs>
        <w:spacing w:before="60" w:after="60" w:line="240" w:lineRule="auto"/>
        <w:ind w:left="360"/>
        <w:contextualSpacing/>
        <w:jc w:val="right"/>
        <w:rPr>
          <w:rFonts w:ascii="Arial" w:eastAsia="Calibri" w:hAnsi="Arial" w:cs="Arial"/>
          <w:b/>
          <w:kern w:val="0"/>
          <w:sz w:val="20"/>
          <w:szCs w:val="20"/>
          <w14:ligatures w14:val="none"/>
        </w:rPr>
      </w:pPr>
      <w:r w:rsidRPr="00AA48B2">
        <w:rPr>
          <w:rFonts w:ascii="Arial" w:eastAsia="Calibri" w:hAnsi="Arial" w:cs="Arial"/>
          <w:b/>
          <w:kern w:val="0"/>
          <w:sz w:val="20"/>
          <w:szCs w:val="20"/>
          <w14:ligatures w14:val="none"/>
        </w:rPr>
        <w:t>Lentelė Nr. 1</w:t>
      </w:r>
    </w:p>
    <w:tbl>
      <w:tblPr>
        <w:tblStyle w:val="TableGrid1"/>
        <w:tblW w:w="9923" w:type="dxa"/>
        <w:tblInd w:w="-5" w:type="dxa"/>
        <w:tblLayout w:type="fixed"/>
        <w:tblLook w:val="04A0" w:firstRow="1" w:lastRow="0" w:firstColumn="1" w:lastColumn="0" w:noHBand="0" w:noVBand="1"/>
      </w:tblPr>
      <w:tblGrid>
        <w:gridCol w:w="993"/>
        <w:gridCol w:w="6520"/>
        <w:gridCol w:w="2410"/>
      </w:tblGrid>
      <w:tr w:rsidR="00C32EC3" w:rsidRPr="00AA48B2" w14:paraId="1528FC9E" w14:textId="77777777" w:rsidTr="00BF7BAA">
        <w:tc>
          <w:tcPr>
            <w:tcW w:w="993" w:type="dxa"/>
            <w:shd w:val="clear" w:color="auto" w:fill="F2F2F2"/>
            <w:vAlign w:val="center"/>
          </w:tcPr>
          <w:p w14:paraId="26D8831C" w14:textId="77777777" w:rsidR="00AA48B2" w:rsidRPr="00AA48B2" w:rsidRDefault="00AA48B2" w:rsidP="00AA48B2">
            <w:pPr>
              <w:spacing w:before="60" w:after="60"/>
              <w:jc w:val="center"/>
              <w:rPr>
                <w:rFonts w:ascii="Arial" w:eastAsia="Calibri" w:hAnsi="Arial" w:cs="Arial"/>
                <w:b/>
                <w:color w:val="FF0000"/>
              </w:rPr>
            </w:pPr>
            <w:r w:rsidRPr="00AA48B2">
              <w:rPr>
                <w:rFonts w:ascii="Arial" w:eastAsia="Calibri" w:hAnsi="Arial" w:cs="Arial"/>
                <w:b/>
              </w:rPr>
              <w:t>Eil. Nr.</w:t>
            </w:r>
          </w:p>
        </w:tc>
        <w:tc>
          <w:tcPr>
            <w:tcW w:w="6520" w:type="dxa"/>
            <w:shd w:val="clear" w:color="auto" w:fill="F2F2F2"/>
            <w:vAlign w:val="center"/>
          </w:tcPr>
          <w:p w14:paraId="5B2A9719" w14:textId="77777777" w:rsidR="00AA48B2" w:rsidRPr="00AA48B2" w:rsidRDefault="00AA48B2" w:rsidP="00AA48B2">
            <w:pPr>
              <w:spacing w:before="60" w:after="60"/>
              <w:jc w:val="center"/>
              <w:rPr>
                <w:rFonts w:ascii="Arial" w:eastAsia="Calibri" w:hAnsi="Arial" w:cs="Arial"/>
                <w:b/>
              </w:rPr>
            </w:pPr>
            <w:r w:rsidRPr="00AA48B2">
              <w:rPr>
                <w:rFonts w:ascii="Arial" w:eastAsia="Calibri" w:hAnsi="Arial" w:cs="Arial"/>
                <w:b/>
              </w:rPr>
              <w:t>Pavadinimas</w:t>
            </w:r>
          </w:p>
        </w:tc>
        <w:tc>
          <w:tcPr>
            <w:tcW w:w="2410" w:type="dxa"/>
            <w:shd w:val="clear" w:color="auto" w:fill="F2F2F2"/>
            <w:vAlign w:val="center"/>
          </w:tcPr>
          <w:p w14:paraId="0BF37054" w14:textId="21A2334E" w:rsidR="00AA48B2" w:rsidRPr="00AA48B2" w:rsidRDefault="003E2A63" w:rsidP="00AA48B2">
            <w:pPr>
              <w:spacing w:before="60" w:after="60"/>
              <w:jc w:val="center"/>
              <w:rPr>
                <w:rFonts w:ascii="Arial" w:eastAsia="Calibri" w:hAnsi="Arial" w:cs="Arial"/>
                <w:b/>
              </w:rPr>
            </w:pPr>
            <w:r>
              <w:rPr>
                <w:rFonts w:ascii="Arial" w:hAnsi="Arial" w:cs="Arial"/>
                <w:b/>
                <w:bCs/>
              </w:rPr>
              <w:t>K</w:t>
            </w:r>
            <w:r w:rsidR="007626DD">
              <w:rPr>
                <w:rFonts w:ascii="Arial" w:hAnsi="Arial" w:cs="Arial"/>
                <w:b/>
                <w:bCs/>
              </w:rPr>
              <w:t>iekis</w:t>
            </w:r>
            <w:r w:rsidR="00AA48B2" w:rsidRPr="00AA48B2">
              <w:rPr>
                <w:rFonts w:ascii="Arial" w:hAnsi="Arial" w:cs="Arial"/>
                <w:b/>
                <w:bCs/>
                <w:color w:val="7F7F7F"/>
              </w:rPr>
              <w:t xml:space="preserve"> </w:t>
            </w:r>
            <w:r w:rsidR="00AA48B2" w:rsidRPr="00AA48B2">
              <w:rPr>
                <w:rFonts w:ascii="Arial" w:hAnsi="Arial" w:cs="Arial"/>
                <w:b/>
                <w:bCs/>
              </w:rPr>
              <w:t>vnt.</w:t>
            </w:r>
          </w:p>
        </w:tc>
      </w:tr>
      <w:tr w:rsidR="00AA48B2" w:rsidRPr="00AA48B2" w14:paraId="5A1B0AFB" w14:textId="77777777" w:rsidTr="00BF7BAA">
        <w:tc>
          <w:tcPr>
            <w:tcW w:w="993" w:type="dxa"/>
          </w:tcPr>
          <w:p w14:paraId="606FF26B" w14:textId="77777777" w:rsidR="00AA48B2" w:rsidRPr="00AA48B2" w:rsidRDefault="00AA48B2" w:rsidP="00AA48B2">
            <w:pPr>
              <w:spacing w:before="60" w:after="60"/>
              <w:jc w:val="center"/>
              <w:rPr>
                <w:rFonts w:ascii="Arial" w:eastAsia="Calibri" w:hAnsi="Arial" w:cs="Arial"/>
              </w:rPr>
            </w:pPr>
            <w:r w:rsidRPr="00AA48B2">
              <w:rPr>
                <w:rFonts w:ascii="Arial" w:eastAsia="Calibri" w:hAnsi="Arial" w:cs="Arial"/>
              </w:rPr>
              <w:t>1.</w:t>
            </w:r>
          </w:p>
        </w:tc>
        <w:tc>
          <w:tcPr>
            <w:tcW w:w="6520" w:type="dxa"/>
            <w:vAlign w:val="bottom"/>
          </w:tcPr>
          <w:p w14:paraId="41B3D57A" w14:textId="69A93481" w:rsidR="00AA48B2" w:rsidRPr="00AA48B2" w:rsidRDefault="00B857DE" w:rsidP="00AA48B2">
            <w:pPr>
              <w:spacing w:before="60" w:after="60"/>
              <w:rPr>
                <w:rFonts w:ascii="Arial" w:eastAsia="Calibri" w:hAnsi="Arial" w:cs="Arial"/>
              </w:rPr>
            </w:pPr>
            <w:r w:rsidRPr="00B857DE">
              <w:rPr>
                <w:rFonts w:ascii="Arial" w:eastAsia="Calibri" w:hAnsi="Arial" w:cs="Arial"/>
              </w:rPr>
              <w:t>Baterijų energijos kaupimo sistema (BESS)</w:t>
            </w:r>
          </w:p>
        </w:tc>
        <w:tc>
          <w:tcPr>
            <w:tcW w:w="2410" w:type="dxa"/>
            <w:vAlign w:val="center"/>
          </w:tcPr>
          <w:p w14:paraId="2B1184A9" w14:textId="3544ED48" w:rsidR="00AA48B2" w:rsidRPr="00AA48B2" w:rsidRDefault="007626DD" w:rsidP="00AA48B2">
            <w:pPr>
              <w:spacing w:before="60" w:after="60"/>
              <w:jc w:val="center"/>
              <w:rPr>
                <w:rFonts w:ascii="Arial" w:eastAsia="Calibri" w:hAnsi="Arial" w:cs="Arial"/>
              </w:rPr>
            </w:pPr>
            <w:r>
              <w:rPr>
                <w:rFonts w:ascii="Arial" w:eastAsia="Calibri" w:hAnsi="Arial" w:cs="Arial"/>
              </w:rPr>
              <w:t>1</w:t>
            </w:r>
          </w:p>
        </w:tc>
      </w:tr>
    </w:tbl>
    <w:p w14:paraId="0AE69149" w14:textId="77777777" w:rsidR="000F66D9" w:rsidRDefault="000F66D9" w:rsidP="00AA48B2">
      <w:pPr>
        <w:spacing w:before="60" w:after="60" w:line="240" w:lineRule="auto"/>
        <w:jc w:val="right"/>
        <w:rPr>
          <w:rFonts w:ascii="Arial" w:eastAsia="Calibri" w:hAnsi="Arial" w:cs="Arial"/>
          <w:b/>
          <w:iCs/>
          <w:kern w:val="0"/>
          <w:sz w:val="20"/>
          <w:szCs w:val="20"/>
          <w14:ligatures w14:val="none"/>
        </w:rPr>
      </w:pPr>
    </w:p>
    <w:p w14:paraId="24BE1775" w14:textId="549FA0BF" w:rsidR="00AA48B2" w:rsidRPr="00AA48B2" w:rsidRDefault="00AA48B2" w:rsidP="00AA48B2">
      <w:pPr>
        <w:spacing w:before="60" w:after="60" w:line="240" w:lineRule="auto"/>
        <w:jc w:val="right"/>
        <w:rPr>
          <w:rFonts w:ascii="Arial" w:eastAsia="Calibri" w:hAnsi="Arial" w:cs="Arial"/>
          <w:b/>
          <w:iCs/>
          <w:kern w:val="0"/>
          <w:sz w:val="20"/>
          <w:szCs w:val="20"/>
          <w14:ligatures w14:val="none"/>
        </w:rPr>
      </w:pPr>
      <w:r w:rsidRPr="00AA48B2">
        <w:rPr>
          <w:rFonts w:ascii="Arial" w:eastAsia="Calibri" w:hAnsi="Arial" w:cs="Arial"/>
          <w:b/>
          <w:iCs/>
          <w:kern w:val="0"/>
          <w:sz w:val="20"/>
          <w:szCs w:val="20"/>
          <w14:ligatures w14:val="none"/>
        </w:rPr>
        <w:t>Lentelė Nr. 2</w:t>
      </w:r>
    </w:p>
    <w:tbl>
      <w:tblPr>
        <w:tblStyle w:val="TableGrid1"/>
        <w:tblW w:w="9923" w:type="dxa"/>
        <w:tblInd w:w="-5" w:type="dxa"/>
        <w:tblLayout w:type="fixed"/>
        <w:tblLook w:val="04A0" w:firstRow="1" w:lastRow="0" w:firstColumn="1" w:lastColumn="0" w:noHBand="0" w:noVBand="1"/>
      </w:tblPr>
      <w:tblGrid>
        <w:gridCol w:w="993"/>
        <w:gridCol w:w="3260"/>
        <w:gridCol w:w="3260"/>
        <w:gridCol w:w="2410"/>
      </w:tblGrid>
      <w:tr w:rsidR="000B38F9" w:rsidRPr="00AA48B2" w14:paraId="4C93193B" w14:textId="77777777" w:rsidTr="000B38F9">
        <w:tc>
          <w:tcPr>
            <w:tcW w:w="993" w:type="dxa"/>
            <w:shd w:val="clear" w:color="auto" w:fill="F2F2F2"/>
            <w:vAlign w:val="center"/>
          </w:tcPr>
          <w:p w14:paraId="2B96B58D" w14:textId="77777777" w:rsidR="000B38F9" w:rsidRPr="00AA48B2" w:rsidRDefault="000B38F9" w:rsidP="00AA48B2">
            <w:pPr>
              <w:spacing w:before="60" w:after="60"/>
              <w:jc w:val="center"/>
              <w:rPr>
                <w:rFonts w:ascii="Arial" w:eastAsia="Calibri" w:hAnsi="Arial" w:cs="Arial"/>
                <w:b/>
                <w:color w:val="FF0000"/>
              </w:rPr>
            </w:pPr>
            <w:r w:rsidRPr="00AA48B2">
              <w:rPr>
                <w:rFonts w:ascii="Arial" w:eastAsia="Calibri" w:hAnsi="Arial" w:cs="Arial"/>
                <w:b/>
              </w:rPr>
              <w:t>Eil. Nr.</w:t>
            </w:r>
          </w:p>
        </w:tc>
        <w:tc>
          <w:tcPr>
            <w:tcW w:w="3260" w:type="dxa"/>
            <w:shd w:val="clear" w:color="auto" w:fill="F2F2F2"/>
            <w:vAlign w:val="center"/>
          </w:tcPr>
          <w:p w14:paraId="4FBFB817" w14:textId="77777777" w:rsidR="000B38F9" w:rsidRPr="00AA48B2" w:rsidRDefault="000B38F9" w:rsidP="00AA48B2">
            <w:pPr>
              <w:spacing w:before="60" w:after="60"/>
              <w:jc w:val="center"/>
              <w:rPr>
                <w:rFonts w:ascii="Arial" w:eastAsia="Calibri" w:hAnsi="Arial" w:cs="Arial"/>
                <w:b/>
              </w:rPr>
            </w:pPr>
            <w:r w:rsidRPr="00AA48B2">
              <w:rPr>
                <w:rFonts w:ascii="Arial" w:eastAsia="Calibri" w:hAnsi="Arial" w:cs="Arial"/>
                <w:b/>
              </w:rPr>
              <w:t>Pavadinimas</w:t>
            </w:r>
          </w:p>
        </w:tc>
        <w:tc>
          <w:tcPr>
            <w:tcW w:w="3260" w:type="dxa"/>
            <w:shd w:val="clear" w:color="auto" w:fill="D9D9D9" w:themeFill="background1" w:themeFillShade="D9"/>
          </w:tcPr>
          <w:p w14:paraId="4F4495C9" w14:textId="099C747B" w:rsidR="000B38F9" w:rsidRDefault="000B38F9" w:rsidP="00AA48B2">
            <w:pPr>
              <w:spacing w:before="60" w:after="60"/>
              <w:jc w:val="center"/>
              <w:rPr>
                <w:rFonts w:ascii="Arial" w:hAnsi="Arial" w:cs="Arial"/>
                <w:b/>
                <w:bCs/>
              </w:rPr>
            </w:pPr>
            <w:r>
              <w:rPr>
                <w:rFonts w:ascii="Arial" w:hAnsi="Arial" w:cs="Arial"/>
                <w:b/>
                <w:bCs/>
              </w:rPr>
              <w:t>Aprašymas</w:t>
            </w:r>
          </w:p>
        </w:tc>
        <w:tc>
          <w:tcPr>
            <w:tcW w:w="2410" w:type="dxa"/>
            <w:shd w:val="clear" w:color="auto" w:fill="F2F2F2"/>
            <w:vAlign w:val="center"/>
          </w:tcPr>
          <w:p w14:paraId="09062A58" w14:textId="7C260CA8" w:rsidR="000B38F9" w:rsidRPr="00AA48B2" w:rsidRDefault="000B38F9" w:rsidP="00AA48B2">
            <w:pPr>
              <w:spacing w:before="60" w:after="60"/>
              <w:jc w:val="center"/>
              <w:rPr>
                <w:rFonts w:ascii="Arial" w:eastAsia="Calibri" w:hAnsi="Arial" w:cs="Arial"/>
                <w:b/>
              </w:rPr>
            </w:pPr>
            <w:r>
              <w:rPr>
                <w:rFonts w:ascii="Arial" w:hAnsi="Arial" w:cs="Arial"/>
                <w:b/>
                <w:bCs/>
              </w:rPr>
              <w:t>Maksimalus kiekis</w:t>
            </w:r>
            <w:r w:rsidRPr="005F4758">
              <w:rPr>
                <w:rFonts w:ascii="Arial" w:hAnsi="Arial" w:cs="Arial"/>
                <w:b/>
                <w:bCs/>
              </w:rPr>
              <w:t xml:space="preserve">, darbo </w:t>
            </w:r>
            <w:r w:rsidRPr="00AA48B2">
              <w:rPr>
                <w:rFonts w:ascii="Arial" w:hAnsi="Arial" w:cs="Arial"/>
                <w:b/>
                <w:bCs/>
              </w:rPr>
              <w:t>val.</w:t>
            </w:r>
          </w:p>
        </w:tc>
      </w:tr>
      <w:tr w:rsidR="000B38F9" w:rsidRPr="00AA48B2" w14:paraId="0BF3B796" w14:textId="77777777" w:rsidTr="00C43817">
        <w:tc>
          <w:tcPr>
            <w:tcW w:w="993" w:type="dxa"/>
          </w:tcPr>
          <w:p w14:paraId="2F62D6A6" w14:textId="3F989DE2" w:rsidR="000B38F9" w:rsidRPr="00AA48B2" w:rsidRDefault="000B38F9" w:rsidP="000B38F9">
            <w:pPr>
              <w:spacing w:before="60" w:after="60"/>
              <w:jc w:val="center"/>
              <w:rPr>
                <w:rFonts w:ascii="Arial" w:hAnsi="Arial" w:cs="Arial"/>
              </w:rPr>
            </w:pPr>
            <w:r>
              <w:rPr>
                <w:rFonts w:ascii="Arial" w:hAnsi="Arial" w:cs="Arial"/>
              </w:rPr>
              <w:t>2.</w:t>
            </w:r>
          </w:p>
        </w:tc>
        <w:tc>
          <w:tcPr>
            <w:tcW w:w="3260" w:type="dxa"/>
          </w:tcPr>
          <w:p w14:paraId="7DD177B1" w14:textId="32308FCA" w:rsidR="000B38F9" w:rsidRPr="000B38F9" w:rsidRDefault="000B38F9" w:rsidP="000B38F9">
            <w:pPr>
              <w:spacing w:before="60" w:after="60"/>
              <w:jc w:val="both"/>
              <w:rPr>
                <w:rFonts w:ascii="Arial" w:hAnsi="Arial" w:cs="Arial"/>
              </w:rPr>
            </w:pPr>
            <w:r w:rsidRPr="000B38F9">
              <w:rPr>
                <w:rFonts w:ascii="Arial" w:hAnsi="Arial" w:cs="Arial"/>
              </w:rPr>
              <w:t>Korekcinė priežiūra</w:t>
            </w:r>
          </w:p>
        </w:tc>
        <w:tc>
          <w:tcPr>
            <w:tcW w:w="3260" w:type="dxa"/>
          </w:tcPr>
          <w:p w14:paraId="0F765187" w14:textId="0C090710" w:rsidR="000B38F9" w:rsidRPr="000B38F9" w:rsidRDefault="000B38F9" w:rsidP="000B38F9">
            <w:pPr>
              <w:spacing w:before="60" w:after="60"/>
              <w:jc w:val="both"/>
              <w:rPr>
                <w:rFonts w:ascii="Arial" w:hAnsi="Arial" w:cs="Arial"/>
              </w:rPr>
            </w:pPr>
            <w:r w:rsidRPr="000B38F9">
              <w:rPr>
                <w:rFonts w:ascii="Arial" w:hAnsi="Arial" w:cs="Arial"/>
              </w:rPr>
              <w:t>Neplaninis remontas ir gedimų šalinimas</w:t>
            </w:r>
          </w:p>
        </w:tc>
        <w:tc>
          <w:tcPr>
            <w:tcW w:w="2410" w:type="dxa"/>
            <w:vAlign w:val="center"/>
          </w:tcPr>
          <w:p w14:paraId="67E9B5E3" w14:textId="5AC07082" w:rsidR="000B38F9" w:rsidRPr="00AA48B2" w:rsidRDefault="00421BF0" w:rsidP="000B38F9">
            <w:pPr>
              <w:spacing w:before="60" w:after="60"/>
              <w:jc w:val="center"/>
              <w:rPr>
                <w:rFonts w:ascii="Arial" w:hAnsi="Arial" w:cs="Arial"/>
              </w:rPr>
            </w:pPr>
            <w:r>
              <w:rPr>
                <w:rFonts w:ascii="Arial" w:hAnsi="Arial" w:cs="Arial"/>
              </w:rPr>
              <w:t>120</w:t>
            </w:r>
          </w:p>
        </w:tc>
      </w:tr>
      <w:tr w:rsidR="000B38F9" w:rsidRPr="00AA48B2" w14:paraId="27EC2BE4" w14:textId="77777777" w:rsidTr="00C43817">
        <w:tc>
          <w:tcPr>
            <w:tcW w:w="993" w:type="dxa"/>
          </w:tcPr>
          <w:p w14:paraId="2BA252EF" w14:textId="2826AE31" w:rsidR="000B38F9" w:rsidRPr="00AA48B2" w:rsidRDefault="000B38F9" w:rsidP="000B38F9">
            <w:pPr>
              <w:spacing w:before="60" w:after="60"/>
              <w:jc w:val="center"/>
              <w:rPr>
                <w:rFonts w:ascii="Arial" w:hAnsi="Arial" w:cs="Arial"/>
              </w:rPr>
            </w:pPr>
            <w:r>
              <w:rPr>
                <w:rFonts w:ascii="Arial" w:hAnsi="Arial" w:cs="Arial"/>
              </w:rPr>
              <w:t>3.</w:t>
            </w:r>
          </w:p>
        </w:tc>
        <w:tc>
          <w:tcPr>
            <w:tcW w:w="3260" w:type="dxa"/>
          </w:tcPr>
          <w:p w14:paraId="0D5465E8" w14:textId="516099A6" w:rsidR="000B38F9" w:rsidRPr="000B38F9" w:rsidRDefault="000B38F9" w:rsidP="000B38F9">
            <w:pPr>
              <w:spacing w:before="60" w:after="60"/>
              <w:jc w:val="both"/>
              <w:rPr>
                <w:rFonts w:ascii="Arial" w:hAnsi="Arial" w:cs="Arial"/>
              </w:rPr>
            </w:pPr>
            <w:r w:rsidRPr="000B38F9">
              <w:rPr>
                <w:rFonts w:ascii="Arial" w:hAnsi="Arial" w:cs="Arial"/>
              </w:rPr>
              <w:t>Pagalbinės sistemos</w:t>
            </w:r>
          </w:p>
        </w:tc>
        <w:tc>
          <w:tcPr>
            <w:tcW w:w="3260" w:type="dxa"/>
          </w:tcPr>
          <w:p w14:paraId="46432D4F" w14:textId="01F34EEC" w:rsidR="000B38F9" w:rsidRPr="000B38F9" w:rsidRDefault="000B38F9" w:rsidP="000B38F9">
            <w:pPr>
              <w:spacing w:before="60" w:after="60"/>
              <w:jc w:val="both"/>
              <w:rPr>
                <w:rFonts w:ascii="Arial" w:hAnsi="Arial" w:cs="Arial"/>
              </w:rPr>
            </w:pPr>
            <w:r w:rsidRPr="000B38F9">
              <w:rPr>
                <w:rFonts w:ascii="Arial" w:hAnsi="Arial" w:cs="Arial"/>
              </w:rPr>
              <w:t>Pagalbinių sistemų tikrinimas ir priežiūra</w:t>
            </w:r>
          </w:p>
        </w:tc>
        <w:tc>
          <w:tcPr>
            <w:tcW w:w="2410" w:type="dxa"/>
            <w:vAlign w:val="center"/>
          </w:tcPr>
          <w:p w14:paraId="79D628E7" w14:textId="23A8FF39" w:rsidR="000B38F9" w:rsidRPr="00AA48B2" w:rsidRDefault="00421BF0" w:rsidP="000B38F9">
            <w:pPr>
              <w:spacing w:before="60" w:after="60"/>
              <w:jc w:val="center"/>
              <w:rPr>
                <w:rFonts w:ascii="Arial" w:hAnsi="Arial" w:cs="Arial"/>
              </w:rPr>
            </w:pPr>
            <w:r>
              <w:rPr>
                <w:rFonts w:ascii="Arial" w:hAnsi="Arial" w:cs="Arial"/>
              </w:rPr>
              <w:t>72</w:t>
            </w:r>
          </w:p>
        </w:tc>
      </w:tr>
      <w:tr w:rsidR="000B38F9" w:rsidRPr="00AB5BB4" w14:paraId="7536AE6B" w14:textId="77777777" w:rsidTr="00C43817">
        <w:tc>
          <w:tcPr>
            <w:tcW w:w="993" w:type="dxa"/>
          </w:tcPr>
          <w:p w14:paraId="2A5C9AFA" w14:textId="5293C9EE" w:rsidR="000B38F9" w:rsidRPr="00AA48B2" w:rsidRDefault="000B38F9" w:rsidP="000B38F9">
            <w:pPr>
              <w:spacing w:before="60" w:after="60"/>
              <w:jc w:val="center"/>
              <w:rPr>
                <w:rFonts w:ascii="Arial" w:hAnsi="Arial" w:cs="Arial"/>
              </w:rPr>
            </w:pPr>
            <w:r>
              <w:rPr>
                <w:rFonts w:ascii="Arial" w:hAnsi="Arial" w:cs="Arial"/>
              </w:rPr>
              <w:t>4.</w:t>
            </w:r>
          </w:p>
        </w:tc>
        <w:tc>
          <w:tcPr>
            <w:tcW w:w="3260" w:type="dxa"/>
          </w:tcPr>
          <w:p w14:paraId="3DB237CC" w14:textId="42C07A97" w:rsidR="000B38F9" w:rsidRPr="000B38F9" w:rsidRDefault="000B38F9" w:rsidP="000B38F9">
            <w:pPr>
              <w:spacing w:before="60" w:after="60"/>
              <w:jc w:val="both"/>
              <w:rPr>
                <w:rFonts w:ascii="Arial" w:hAnsi="Arial" w:cs="Arial"/>
              </w:rPr>
            </w:pPr>
            <w:r w:rsidRPr="000B38F9">
              <w:rPr>
                <w:rFonts w:ascii="Arial" w:hAnsi="Arial" w:cs="Arial"/>
              </w:rPr>
              <w:t xml:space="preserve">Mokymai </w:t>
            </w:r>
          </w:p>
        </w:tc>
        <w:tc>
          <w:tcPr>
            <w:tcW w:w="3260" w:type="dxa"/>
          </w:tcPr>
          <w:p w14:paraId="70D7FFD5" w14:textId="7A13C440" w:rsidR="000B38F9" w:rsidRPr="000B38F9" w:rsidRDefault="000B38F9" w:rsidP="000B38F9">
            <w:pPr>
              <w:spacing w:before="60" w:after="60"/>
              <w:jc w:val="both"/>
              <w:rPr>
                <w:rFonts w:ascii="Arial" w:hAnsi="Arial" w:cs="Arial"/>
              </w:rPr>
            </w:pPr>
            <w:r w:rsidRPr="000B38F9">
              <w:rPr>
                <w:rFonts w:ascii="Arial" w:hAnsi="Arial" w:cs="Arial"/>
              </w:rPr>
              <w:t>Operatorių ir inžinierių mokymai vietoje arba nuotoliniu būdu</w:t>
            </w:r>
          </w:p>
        </w:tc>
        <w:tc>
          <w:tcPr>
            <w:tcW w:w="2410" w:type="dxa"/>
            <w:vAlign w:val="center"/>
          </w:tcPr>
          <w:p w14:paraId="791351D1" w14:textId="2181D0C0" w:rsidR="000B38F9" w:rsidRPr="00AA48B2" w:rsidRDefault="00421BF0" w:rsidP="000B38F9">
            <w:pPr>
              <w:spacing w:before="60" w:after="60"/>
              <w:jc w:val="center"/>
              <w:rPr>
                <w:rFonts w:ascii="Arial" w:hAnsi="Arial" w:cs="Arial"/>
              </w:rPr>
            </w:pPr>
            <w:r>
              <w:rPr>
                <w:rFonts w:ascii="Arial" w:hAnsi="Arial" w:cs="Arial"/>
              </w:rPr>
              <w:t>120</w:t>
            </w:r>
          </w:p>
        </w:tc>
      </w:tr>
      <w:tr w:rsidR="000B38F9" w:rsidRPr="00AA48B2" w14:paraId="22404B93" w14:textId="77777777" w:rsidTr="00C43817">
        <w:tc>
          <w:tcPr>
            <w:tcW w:w="993" w:type="dxa"/>
          </w:tcPr>
          <w:p w14:paraId="0DB76E66" w14:textId="1728A75F" w:rsidR="000B38F9" w:rsidRPr="00AA48B2" w:rsidRDefault="000B38F9" w:rsidP="000B38F9">
            <w:pPr>
              <w:spacing w:before="60" w:after="60"/>
              <w:jc w:val="center"/>
              <w:rPr>
                <w:rFonts w:ascii="Arial" w:hAnsi="Arial" w:cs="Arial"/>
              </w:rPr>
            </w:pPr>
            <w:r>
              <w:rPr>
                <w:rFonts w:ascii="Arial" w:hAnsi="Arial" w:cs="Arial"/>
              </w:rPr>
              <w:t>5.</w:t>
            </w:r>
          </w:p>
        </w:tc>
        <w:tc>
          <w:tcPr>
            <w:tcW w:w="3260" w:type="dxa"/>
          </w:tcPr>
          <w:p w14:paraId="5112EA5D" w14:textId="635CD5CA" w:rsidR="000B38F9" w:rsidRPr="000B38F9" w:rsidRDefault="000B38F9" w:rsidP="000B38F9">
            <w:pPr>
              <w:spacing w:before="60" w:after="60"/>
              <w:jc w:val="both"/>
              <w:rPr>
                <w:rFonts w:ascii="Arial" w:hAnsi="Arial" w:cs="Arial"/>
              </w:rPr>
            </w:pPr>
            <w:r w:rsidRPr="000B38F9">
              <w:rPr>
                <w:rFonts w:ascii="Arial" w:hAnsi="Arial" w:cs="Arial"/>
              </w:rPr>
              <w:t>Techninė pagalba atliekant tinklo kodo atitikties testavimą</w:t>
            </w:r>
          </w:p>
        </w:tc>
        <w:tc>
          <w:tcPr>
            <w:tcW w:w="3260" w:type="dxa"/>
          </w:tcPr>
          <w:p w14:paraId="73F7C0EA" w14:textId="7B82A10A" w:rsidR="000B38F9" w:rsidRPr="000B38F9" w:rsidRDefault="000B38F9" w:rsidP="000B38F9">
            <w:pPr>
              <w:spacing w:before="60" w:after="60"/>
              <w:jc w:val="both"/>
              <w:rPr>
                <w:rFonts w:ascii="Arial" w:hAnsi="Arial" w:cs="Arial"/>
              </w:rPr>
            </w:pPr>
            <w:r w:rsidRPr="000B38F9">
              <w:rPr>
                <w:rFonts w:ascii="Arial" w:hAnsi="Arial" w:cs="Arial"/>
              </w:rPr>
              <w:t xml:space="preserve">Įskaitant, bet neapsiribojant, </w:t>
            </w:r>
            <w:proofErr w:type="spellStart"/>
            <w:r w:rsidRPr="000B38F9">
              <w:rPr>
                <w:rFonts w:ascii="Arial" w:hAnsi="Arial" w:cs="Arial"/>
              </w:rPr>
              <w:t>mFRR</w:t>
            </w:r>
            <w:proofErr w:type="spellEnd"/>
            <w:r w:rsidRPr="000B38F9">
              <w:rPr>
                <w:rFonts w:ascii="Arial" w:hAnsi="Arial" w:cs="Arial"/>
              </w:rPr>
              <w:t xml:space="preserve">, </w:t>
            </w:r>
            <w:proofErr w:type="spellStart"/>
            <w:r w:rsidRPr="000B38F9">
              <w:rPr>
                <w:rFonts w:ascii="Arial" w:hAnsi="Arial" w:cs="Arial"/>
              </w:rPr>
              <w:t>aFRR</w:t>
            </w:r>
            <w:proofErr w:type="spellEnd"/>
            <w:r w:rsidRPr="000B38F9">
              <w:rPr>
                <w:rFonts w:ascii="Arial" w:hAnsi="Arial" w:cs="Arial"/>
              </w:rPr>
              <w:t xml:space="preserve"> ir FCR funkcijas, nuotolinę pagalbą, sistemos konfigūravimą, trikčių šalinimą ir koordinavimą su atitinkamais SSO / PSO atstovais.</w:t>
            </w:r>
          </w:p>
        </w:tc>
        <w:tc>
          <w:tcPr>
            <w:tcW w:w="2410" w:type="dxa"/>
            <w:vAlign w:val="center"/>
          </w:tcPr>
          <w:p w14:paraId="5DB5CB2C" w14:textId="0C322D1F" w:rsidR="000B38F9" w:rsidRPr="00AA48B2" w:rsidRDefault="00421BF0" w:rsidP="000B38F9">
            <w:pPr>
              <w:spacing w:before="60" w:after="60"/>
              <w:jc w:val="center"/>
              <w:rPr>
                <w:rFonts w:ascii="Arial" w:hAnsi="Arial" w:cs="Arial"/>
              </w:rPr>
            </w:pPr>
            <w:r>
              <w:rPr>
                <w:rFonts w:ascii="Arial" w:hAnsi="Arial" w:cs="Arial"/>
              </w:rPr>
              <w:t>48</w:t>
            </w:r>
          </w:p>
        </w:tc>
      </w:tr>
    </w:tbl>
    <w:p w14:paraId="73F67764" w14:textId="33F3BF0B" w:rsidR="00D61139" w:rsidRPr="003E2A63" w:rsidRDefault="00D61139" w:rsidP="00E71215">
      <w:pPr>
        <w:spacing w:after="0" w:line="240" w:lineRule="auto"/>
        <w:contextualSpacing/>
        <w:jc w:val="both"/>
        <w:rPr>
          <w:rFonts w:ascii="Arial" w:eastAsia="Times New Roman" w:hAnsi="Arial" w:cs="Arial"/>
          <w:b/>
          <w:color w:val="000000"/>
          <w:kern w:val="0"/>
          <w:sz w:val="20"/>
          <w:szCs w:val="20"/>
          <w14:ligatures w14:val="none"/>
        </w:rPr>
      </w:pPr>
    </w:p>
    <w:p w14:paraId="3FC02E65" w14:textId="77777777" w:rsidR="00960319" w:rsidRPr="00960319" w:rsidRDefault="00960319" w:rsidP="00960319">
      <w:pPr>
        <w:tabs>
          <w:tab w:val="left" w:pos="1560"/>
        </w:tabs>
        <w:spacing w:after="0" w:line="240" w:lineRule="auto"/>
        <w:ind w:left="1276"/>
        <w:contextualSpacing/>
        <w:jc w:val="both"/>
        <w:rPr>
          <w:rFonts w:ascii="Arial" w:eastAsia="Times New Roman" w:hAnsi="Arial" w:cs="Arial"/>
          <w:bCs/>
          <w:color w:val="000000"/>
          <w:kern w:val="0"/>
          <w:sz w:val="20"/>
          <w:szCs w:val="20"/>
          <w14:ligatures w14:val="none"/>
        </w:rPr>
      </w:pPr>
    </w:p>
    <w:p w14:paraId="3AA0D409" w14:textId="77777777" w:rsidR="00D61139" w:rsidRPr="00EB4562" w:rsidRDefault="00D61139" w:rsidP="00D61139">
      <w:pPr>
        <w:spacing w:after="0" w:line="240" w:lineRule="auto"/>
        <w:ind w:left="1080"/>
        <w:contextualSpacing/>
        <w:jc w:val="both"/>
        <w:rPr>
          <w:rFonts w:ascii="Arial" w:eastAsia="Times New Roman" w:hAnsi="Arial" w:cs="Arial"/>
          <w:color w:val="000000"/>
          <w:kern w:val="0"/>
          <w:sz w:val="20"/>
          <w:szCs w:val="20"/>
          <w14:ligatures w14:val="none"/>
        </w:rPr>
      </w:pPr>
    </w:p>
    <w:p w14:paraId="22A1F734" w14:textId="77777777" w:rsidR="00AA48B2" w:rsidRPr="00AA48B2" w:rsidRDefault="00AA48B2" w:rsidP="00AA48B2">
      <w:pPr>
        <w:numPr>
          <w:ilvl w:val="0"/>
          <w:numId w:val="4"/>
        </w:numPr>
        <w:pBdr>
          <w:top w:val="single" w:sz="4" w:space="1" w:color="auto"/>
          <w:bottom w:val="single" w:sz="4" w:space="1" w:color="auto"/>
        </w:pBdr>
        <w:shd w:val="clear" w:color="auto" w:fill="D9D9D9"/>
        <w:tabs>
          <w:tab w:val="left" w:pos="284"/>
        </w:tabs>
        <w:spacing w:before="60" w:after="60" w:line="240" w:lineRule="auto"/>
        <w:rPr>
          <w:rFonts w:ascii="Arial" w:eastAsia="Arial" w:hAnsi="Arial" w:cs="Arial"/>
          <w:b/>
          <w:bCs/>
          <w:kern w:val="0"/>
          <w:sz w:val="20"/>
          <w:szCs w:val="20"/>
          <w14:ligatures w14:val="none"/>
        </w:rPr>
      </w:pPr>
      <w:bookmarkStart w:id="5" w:name="_Hlk34730466"/>
      <w:r w:rsidRPr="00AA48B2">
        <w:rPr>
          <w:rFonts w:ascii="Arial" w:eastAsia="Arial" w:hAnsi="Arial" w:cs="Arial"/>
          <w:b/>
          <w:bCs/>
          <w:kern w:val="0"/>
          <w:sz w:val="20"/>
          <w:szCs w:val="20"/>
          <w14:ligatures w14:val="none"/>
        </w:rPr>
        <w:t>SUTARTINIŲ ĮSIPAREIGOJIMŲ VYKDYMO VIETA</w:t>
      </w:r>
      <w:bookmarkEnd w:id="5"/>
    </w:p>
    <w:p w14:paraId="0DA93014" w14:textId="2859FE84" w:rsidR="00AA48B2" w:rsidRPr="00426319" w:rsidRDefault="00AA48B2" w:rsidP="00521AF1">
      <w:pPr>
        <w:numPr>
          <w:ilvl w:val="1"/>
          <w:numId w:val="4"/>
        </w:numPr>
        <w:tabs>
          <w:tab w:val="left" w:pos="142"/>
          <w:tab w:val="left" w:pos="426"/>
        </w:tabs>
        <w:spacing w:before="60" w:after="60" w:line="240" w:lineRule="auto"/>
        <w:ind w:left="0" w:firstLine="0"/>
        <w:contextualSpacing/>
        <w:jc w:val="both"/>
        <w:rPr>
          <w:rFonts w:ascii="Arial" w:eastAsia="Calibri" w:hAnsi="Arial" w:cs="Arial"/>
          <w:i/>
          <w:kern w:val="0"/>
          <w:sz w:val="20"/>
          <w:szCs w:val="20"/>
          <w14:ligatures w14:val="none"/>
        </w:rPr>
      </w:pPr>
      <w:r w:rsidRPr="0070482F">
        <w:rPr>
          <w:rFonts w:ascii="Arial" w:eastAsia="Calibri" w:hAnsi="Arial" w:cs="Arial"/>
          <w:bCs/>
          <w:iCs/>
          <w:kern w:val="0"/>
          <w:sz w:val="20"/>
          <w:szCs w:val="20"/>
          <w14:ligatures w14:val="none"/>
        </w:rPr>
        <w:t xml:space="preserve">Prekės turės būti pristatomos ir </w:t>
      </w:r>
      <w:r w:rsidR="0035290D" w:rsidRPr="0070482F">
        <w:rPr>
          <w:rFonts w:ascii="Arial" w:eastAsia="Calibri" w:hAnsi="Arial" w:cs="Arial"/>
          <w:bCs/>
          <w:iCs/>
          <w:kern w:val="0"/>
          <w:sz w:val="20"/>
          <w:szCs w:val="20"/>
          <w14:ligatures w14:val="none"/>
        </w:rPr>
        <w:t>A</w:t>
      </w:r>
      <w:r w:rsidR="004A6DCA" w:rsidRPr="0070482F">
        <w:rPr>
          <w:rFonts w:ascii="Arial" w:eastAsia="Calibri" w:hAnsi="Arial" w:cs="Arial"/>
          <w:bCs/>
          <w:iCs/>
          <w:kern w:val="0"/>
          <w:sz w:val="20"/>
          <w:szCs w:val="20"/>
          <w14:ligatures w14:val="none"/>
        </w:rPr>
        <w:t>ptarnavimo p</w:t>
      </w:r>
      <w:r w:rsidRPr="0070482F">
        <w:rPr>
          <w:rFonts w:ascii="Arial" w:eastAsia="Calibri" w:hAnsi="Arial" w:cs="Arial"/>
          <w:bCs/>
          <w:iCs/>
          <w:kern w:val="0"/>
          <w:sz w:val="20"/>
          <w:szCs w:val="20"/>
          <w14:ligatures w14:val="none"/>
        </w:rPr>
        <w:t>aslaugos teikiamos adresu:</w:t>
      </w:r>
      <w:bookmarkStart w:id="6" w:name="_Hlk34730663"/>
      <w:bookmarkStart w:id="7" w:name="_Hlk35516371"/>
      <w:r w:rsidRPr="0070482F" w:rsidDel="00E54CBD">
        <w:rPr>
          <w:rFonts w:ascii="Arial" w:eastAsia="Calibri" w:hAnsi="Arial" w:cs="Arial"/>
          <w:bCs/>
          <w:kern w:val="0"/>
          <w:sz w:val="20"/>
          <w:szCs w:val="20"/>
          <w14:ligatures w14:val="none"/>
        </w:rPr>
        <w:t xml:space="preserve"> </w:t>
      </w:r>
      <w:bookmarkEnd w:id="6"/>
      <w:bookmarkEnd w:id="7"/>
      <w:proofErr w:type="spellStart"/>
      <w:r w:rsidR="0070482F" w:rsidRPr="0070482F">
        <w:rPr>
          <w:rFonts w:ascii="Arial" w:eastAsia="Calibri" w:hAnsi="Arial" w:cs="Arial"/>
          <w:bCs/>
          <w:kern w:val="0"/>
          <w:sz w:val="20"/>
          <w:szCs w:val="20"/>
          <w14:ligatures w14:val="none"/>
        </w:rPr>
        <w:t>Stasylų</w:t>
      </w:r>
      <w:proofErr w:type="spellEnd"/>
      <w:r w:rsidR="0070482F" w:rsidRPr="0070482F">
        <w:rPr>
          <w:rFonts w:ascii="Arial" w:eastAsia="Calibri" w:hAnsi="Arial" w:cs="Arial"/>
          <w:bCs/>
          <w:kern w:val="0"/>
          <w:sz w:val="20"/>
          <w:szCs w:val="20"/>
          <w14:ligatures w14:val="none"/>
        </w:rPr>
        <w:t xml:space="preserve"> g. 21, LT-02244 Vilnius, Lietuva  arba </w:t>
      </w:r>
      <w:proofErr w:type="spellStart"/>
      <w:r w:rsidR="0070482F" w:rsidRPr="0070482F">
        <w:rPr>
          <w:rFonts w:ascii="Arial" w:eastAsia="Calibri" w:hAnsi="Arial" w:cs="Arial"/>
          <w:bCs/>
          <w:kern w:val="0"/>
          <w:sz w:val="20"/>
          <w:szCs w:val="20"/>
          <w14:ligatures w14:val="none"/>
        </w:rPr>
        <w:t>Vejukų</w:t>
      </w:r>
      <w:proofErr w:type="spellEnd"/>
      <w:r w:rsidR="0070482F" w:rsidRPr="0070482F">
        <w:rPr>
          <w:rFonts w:ascii="Arial" w:eastAsia="Calibri" w:hAnsi="Arial" w:cs="Arial"/>
          <w:bCs/>
          <w:kern w:val="0"/>
          <w:sz w:val="20"/>
          <w:szCs w:val="20"/>
          <w14:ligatures w14:val="none"/>
        </w:rPr>
        <w:t xml:space="preserve"> k. 5, 60358 </w:t>
      </w:r>
      <w:proofErr w:type="spellStart"/>
      <w:r w:rsidR="0070482F" w:rsidRPr="0070482F">
        <w:rPr>
          <w:rFonts w:ascii="Arial" w:eastAsia="Calibri" w:hAnsi="Arial" w:cs="Arial"/>
          <w:bCs/>
          <w:kern w:val="0"/>
          <w:sz w:val="20"/>
          <w:szCs w:val="20"/>
          <w14:ligatures w14:val="none"/>
        </w:rPr>
        <w:t>Vejukai</w:t>
      </w:r>
      <w:proofErr w:type="spellEnd"/>
      <w:r w:rsidR="0070482F" w:rsidRPr="0070482F">
        <w:rPr>
          <w:rFonts w:ascii="Arial" w:eastAsia="Calibri" w:hAnsi="Arial" w:cs="Arial"/>
          <w:bCs/>
          <w:kern w:val="0"/>
          <w:sz w:val="20"/>
          <w:szCs w:val="20"/>
          <w14:ligatures w14:val="none"/>
        </w:rPr>
        <w:t>, Viduklės sen., Raseinių r. sav.</w:t>
      </w:r>
    </w:p>
    <w:p w14:paraId="4F1BC71E" w14:textId="77777777" w:rsidR="00426319" w:rsidRPr="0070482F" w:rsidRDefault="00426319" w:rsidP="00426319">
      <w:pPr>
        <w:tabs>
          <w:tab w:val="left" w:pos="142"/>
          <w:tab w:val="left" w:pos="426"/>
        </w:tabs>
        <w:spacing w:before="60" w:after="60" w:line="240" w:lineRule="auto"/>
        <w:contextualSpacing/>
        <w:jc w:val="both"/>
        <w:rPr>
          <w:rFonts w:ascii="Arial" w:eastAsia="Calibri" w:hAnsi="Arial" w:cs="Arial"/>
          <w:i/>
          <w:kern w:val="0"/>
          <w:sz w:val="20"/>
          <w:szCs w:val="20"/>
          <w14:ligatures w14:val="none"/>
        </w:rPr>
      </w:pPr>
    </w:p>
    <w:p w14:paraId="2EA61BD9" w14:textId="77777777" w:rsidR="00AA48B2" w:rsidRPr="00AA48B2" w:rsidRDefault="00AA48B2" w:rsidP="00AA48B2">
      <w:pPr>
        <w:numPr>
          <w:ilvl w:val="0"/>
          <w:numId w:val="4"/>
        </w:numPr>
        <w:pBdr>
          <w:top w:val="single" w:sz="4" w:space="1" w:color="auto"/>
          <w:bottom w:val="single" w:sz="4" w:space="1" w:color="auto"/>
        </w:pBdr>
        <w:shd w:val="clear" w:color="auto" w:fill="D9D9D9"/>
        <w:tabs>
          <w:tab w:val="left" w:pos="284"/>
        </w:tabs>
        <w:spacing w:before="60" w:after="60" w:line="240" w:lineRule="auto"/>
        <w:rPr>
          <w:rFonts w:ascii="Arial" w:eastAsia="Arial" w:hAnsi="Arial" w:cs="Arial"/>
          <w:b/>
          <w:bCs/>
          <w:kern w:val="0"/>
          <w:sz w:val="20"/>
          <w:szCs w:val="20"/>
          <w14:ligatures w14:val="none"/>
        </w:rPr>
      </w:pPr>
      <w:r w:rsidRPr="00AA48B2">
        <w:rPr>
          <w:rFonts w:ascii="Arial" w:eastAsia="Arial" w:hAnsi="Arial" w:cs="Arial"/>
          <w:b/>
          <w:bCs/>
          <w:kern w:val="0"/>
          <w:sz w:val="20"/>
          <w:szCs w:val="20"/>
          <w14:ligatures w14:val="none"/>
        </w:rPr>
        <w:t>REIKALAVIMAI PIRKIMO OBJEKTUI</w:t>
      </w:r>
    </w:p>
    <w:p w14:paraId="2C61D9A0" w14:textId="702919B7" w:rsidR="00AA48B2" w:rsidRDefault="00AA48B2" w:rsidP="00E71215">
      <w:pPr>
        <w:pStyle w:val="ListParagraph"/>
        <w:keepNext/>
        <w:numPr>
          <w:ilvl w:val="1"/>
          <w:numId w:val="4"/>
        </w:numPr>
        <w:tabs>
          <w:tab w:val="left" w:pos="426"/>
          <w:tab w:val="left" w:pos="540"/>
          <w:tab w:val="left" w:pos="1276"/>
        </w:tabs>
        <w:spacing w:after="120" w:line="240" w:lineRule="auto"/>
        <w:ind w:hanging="720"/>
        <w:jc w:val="both"/>
        <w:outlineLvl w:val="1"/>
        <w:rPr>
          <w:rFonts w:ascii="Arial" w:eastAsia="Times New Roman" w:hAnsi="Arial" w:cs="Arial"/>
          <w:bCs/>
          <w:iCs/>
          <w:kern w:val="0"/>
          <w:sz w:val="20"/>
          <w:szCs w:val="28"/>
          <w:lang w:eastAsia="da-DK"/>
          <w14:ligatures w14:val="none"/>
        </w:rPr>
      </w:pPr>
      <w:r w:rsidRPr="004705EA">
        <w:rPr>
          <w:rFonts w:ascii="Arial" w:eastAsia="Times New Roman" w:hAnsi="Arial" w:cs="Arial"/>
          <w:bCs/>
          <w:iCs/>
          <w:kern w:val="0"/>
          <w:sz w:val="20"/>
          <w:szCs w:val="28"/>
          <w:lang w:eastAsia="da-DK"/>
          <w14:ligatures w14:val="none"/>
        </w:rPr>
        <w:lastRenderedPageBreak/>
        <w:t>Reikalavimai</w:t>
      </w:r>
      <w:r w:rsidRPr="004705EA">
        <w:rPr>
          <w:rFonts w:ascii="Arial" w:eastAsia="Times New Roman" w:hAnsi="Arial" w:cs="Arial"/>
          <w:bCs/>
          <w:iCs/>
          <w:spacing w:val="-5"/>
          <w:kern w:val="0"/>
          <w:sz w:val="20"/>
          <w:szCs w:val="28"/>
          <w:lang w:eastAsia="da-DK"/>
          <w14:ligatures w14:val="none"/>
        </w:rPr>
        <w:t xml:space="preserve"> </w:t>
      </w:r>
      <w:r w:rsidR="00426319" w:rsidRPr="004705EA">
        <w:rPr>
          <w:rFonts w:ascii="Arial" w:eastAsia="Times New Roman" w:hAnsi="Arial" w:cs="Arial"/>
          <w:bCs/>
          <w:iCs/>
          <w:kern w:val="0"/>
          <w:sz w:val="20"/>
          <w:szCs w:val="28"/>
          <w:lang w:eastAsia="da-DK"/>
          <w14:ligatures w14:val="none"/>
        </w:rPr>
        <w:t xml:space="preserve">Baterijų energijos kaupimo sistema (BESS) </w:t>
      </w:r>
      <w:r w:rsidRPr="004705EA">
        <w:rPr>
          <w:rFonts w:ascii="Arial" w:eastAsia="Times New Roman" w:hAnsi="Arial" w:cs="Arial"/>
          <w:bCs/>
          <w:iCs/>
          <w:kern w:val="0"/>
          <w:sz w:val="20"/>
          <w:szCs w:val="28"/>
          <w:lang w:eastAsia="da-DK"/>
          <w14:ligatures w14:val="none"/>
        </w:rPr>
        <w:t>nurodyti</w:t>
      </w:r>
      <w:r w:rsidRPr="004705EA">
        <w:rPr>
          <w:rFonts w:ascii="Arial" w:eastAsia="Times New Roman" w:hAnsi="Arial" w:cs="Arial"/>
          <w:bCs/>
          <w:iCs/>
          <w:spacing w:val="-3"/>
          <w:kern w:val="0"/>
          <w:sz w:val="20"/>
          <w:szCs w:val="28"/>
          <w:lang w:eastAsia="da-DK"/>
          <w14:ligatures w14:val="none"/>
        </w:rPr>
        <w:t xml:space="preserve"> </w:t>
      </w:r>
      <w:r w:rsidRPr="004705EA">
        <w:rPr>
          <w:rFonts w:ascii="Arial" w:eastAsia="Times New Roman" w:hAnsi="Arial" w:cs="Arial"/>
          <w:bCs/>
          <w:iCs/>
          <w:kern w:val="0"/>
          <w:sz w:val="20"/>
          <w:szCs w:val="28"/>
          <w:lang w:eastAsia="da-DK"/>
          <w14:ligatures w14:val="none"/>
        </w:rPr>
        <w:t>lentelėje Nr.</w:t>
      </w:r>
      <w:r w:rsidR="00E439E7" w:rsidRPr="004705EA">
        <w:rPr>
          <w:rFonts w:ascii="Arial" w:eastAsia="Times New Roman" w:hAnsi="Arial" w:cs="Arial"/>
          <w:bCs/>
          <w:iCs/>
          <w:kern w:val="0"/>
          <w:sz w:val="20"/>
          <w:szCs w:val="28"/>
          <w:lang w:eastAsia="da-DK"/>
          <w14:ligatures w14:val="none"/>
        </w:rPr>
        <w:t xml:space="preserve"> </w:t>
      </w:r>
      <w:r w:rsidRPr="004705EA">
        <w:rPr>
          <w:rFonts w:ascii="Arial" w:eastAsia="Times New Roman" w:hAnsi="Arial" w:cs="Arial"/>
          <w:bCs/>
          <w:iCs/>
          <w:kern w:val="0"/>
          <w:sz w:val="20"/>
          <w:szCs w:val="28"/>
          <w:lang w:eastAsia="da-DK"/>
          <w14:ligatures w14:val="none"/>
        </w:rPr>
        <w:t>3</w:t>
      </w:r>
    </w:p>
    <w:p w14:paraId="304B2D69" w14:textId="490BED86" w:rsidR="00287E95" w:rsidRPr="00EB4562" w:rsidRDefault="00287E95" w:rsidP="00287E95">
      <w:pPr>
        <w:pStyle w:val="ListParagraph"/>
        <w:keepNext/>
        <w:tabs>
          <w:tab w:val="left" w:pos="540"/>
          <w:tab w:val="left" w:pos="630"/>
          <w:tab w:val="left" w:pos="1276"/>
        </w:tabs>
        <w:spacing w:after="120" w:line="240" w:lineRule="auto"/>
        <w:jc w:val="right"/>
        <w:outlineLvl w:val="1"/>
        <w:rPr>
          <w:rFonts w:ascii="Arial" w:eastAsia="Times New Roman" w:hAnsi="Arial" w:cs="Arial"/>
          <w:b/>
          <w:kern w:val="0"/>
          <w:sz w:val="20"/>
          <w:szCs w:val="28"/>
          <w:lang w:eastAsia="da-DK"/>
          <w14:ligatures w14:val="none"/>
        </w:rPr>
      </w:pPr>
      <w:r w:rsidRPr="00287E95">
        <w:rPr>
          <w:rFonts w:ascii="Arial" w:eastAsia="Times New Roman" w:hAnsi="Arial" w:cs="Arial"/>
          <w:b/>
          <w:iCs/>
          <w:kern w:val="0"/>
          <w:sz w:val="20"/>
          <w:szCs w:val="28"/>
          <w:lang w:eastAsia="da-DK"/>
          <w14:ligatures w14:val="none"/>
        </w:rPr>
        <w:t xml:space="preserve">Lentelė Nr. </w:t>
      </w:r>
      <w:r w:rsidRPr="00EB4562">
        <w:rPr>
          <w:rFonts w:ascii="Arial" w:eastAsia="Times New Roman" w:hAnsi="Arial" w:cs="Arial"/>
          <w:b/>
          <w:kern w:val="0"/>
          <w:sz w:val="20"/>
          <w:szCs w:val="28"/>
          <w:lang w:eastAsia="da-DK"/>
          <w14:ligatures w14:val="none"/>
        </w:rPr>
        <w:t>3</w:t>
      </w:r>
    </w:p>
    <w:tbl>
      <w:tblPr>
        <w:tblW w:w="52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4245"/>
        <w:gridCol w:w="5379"/>
      </w:tblGrid>
      <w:tr w:rsidR="00426319" w:rsidRPr="00426319" w14:paraId="45ED340F" w14:textId="77777777" w:rsidTr="00694D72">
        <w:trPr>
          <w:trHeight w:val="300"/>
          <w:tblHeader/>
        </w:trPr>
        <w:tc>
          <w:tcPr>
            <w:tcW w:w="350" w:type="pct"/>
          </w:tcPr>
          <w:p w14:paraId="3B304852" w14:textId="77777777" w:rsidR="00426319" w:rsidRPr="004705EA" w:rsidRDefault="00426319" w:rsidP="00426319">
            <w:pPr>
              <w:spacing w:after="0" w:line="240" w:lineRule="auto"/>
              <w:ind w:left="27" w:right="462"/>
              <w:rPr>
                <w:rFonts w:ascii="Arial" w:eastAsia="Times New Roman" w:hAnsi="Arial" w:cs="Arial"/>
                <w:b/>
                <w:bCs/>
                <w:color w:val="000000"/>
                <w:kern w:val="0"/>
                <w:sz w:val="20"/>
                <w:szCs w:val="20"/>
                <w14:ligatures w14:val="none"/>
              </w:rPr>
            </w:pPr>
          </w:p>
        </w:tc>
        <w:tc>
          <w:tcPr>
            <w:tcW w:w="2051" w:type="pct"/>
            <w:noWrap/>
            <w:vAlign w:val="center"/>
          </w:tcPr>
          <w:p w14:paraId="46533D64" w14:textId="77777777" w:rsidR="00426319" w:rsidRPr="004705EA" w:rsidRDefault="00426319" w:rsidP="00426319">
            <w:pPr>
              <w:spacing w:after="0" w:line="240" w:lineRule="auto"/>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Apibūdinimas</w:t>
            </w:r>
          </w:p>
        </w:tc>
        <w:tc>
          <w:tcPr>
            <w:tcW w:w="2599" w:type="pct"/>
            <w:noWrap/>
            <w:vAlign w:val="center"/>
          </w:tcPr>
          <w:p w14:paraId="026709BC" w14:textId="77777777" w:rsidR="00426319" w:rsidRPr="004705EA" w:rsidRDefault="00426319" w:rsidP="00426319">
            <w:pPr>
              <w:spacing w:after="0" w:line="240" w:lineRule="auto"/>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Reikalavimas</w:t>
            </w:r>
          </w:p>
        </w:tc>
      </w:tr>
      <w:tr w:rsidR="00426319" w:rsidRPr="00426319" w14:paraId="33FE0521" w14:textId="77777777" w:rsidTr="00694D72">
        <w:trPr>
          <w:trHeight w:val="300"/>
        </w:trPr>
        <w:tc>
          <w:tcPr>
            <w:tcW w:w="350" w:type="pct"/>
          </w:tcPr>
          <w:p w14:paraId="37F2F739" w14:textId="77777777" w:rsidR="00426319" w:rsidRPr="004705EA" w:rsidRDefault="00426319" w:rsidP="00426319">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vAlign w:val="center"/>
          </w:tcPr>
          <w:p w14:paraId="7F031308" w14:textId="77777777" w:rsidR="00426319" w:rsidRPr="004705EA" w:rsidRDefault="00426319" w:rsidP="00426319">
            <w:pPr>
              <w:spacing w:after="0" w:line="240" w:lineRule="auto"/>
              <w:jc w:val="center"/>
              <w:rPr>
                <w:rFonts w:ascii="Arial" w:eastAsia="Times New Roman" w:hAnsi="Arial" w:cs="Arial"/>
                <w:color w:val="000000"/>
                <w:kern w:val="0"/>
                <w:sz w:val="20"/>
                <w:szCs w:val="20"/>
                <w14:ligatures w14:val="none"/>
              </w:rPr>
            </w:pPr>
            <w:r w:rsidRPr="004705EA">
              <w:rPr>
                <w:rFonts w:ascii="Arial" w:eastAsia="Times New Roman" w:hAnsi="Arial" w:cs="Arial"/>
                <w:b/>
                <w:bCs/>
                <w:color w:val="000000"/>
                <w:kern w:val="0"/>
                <w:sz w:val="20"/>
                <w:szCs w:val="20"/>
                <w14:ligatures w14:val="none"/>
              </w:rPr>
              <w:t>Bendroji specifikacija</w:t>
            </w:r>
          </w:p>
        </w:tc>
      </w:tr>
      <w:tr w:rsidR="00426319" w:rsidRPr="00426319" w14:paraId="0429A472" w14:textId="77777777" w:rsidTr="00694D72">
        <w:trPr>
          <w:trHeight w:val="300"/>
        </w:trPr>
        <w:tc>
          <w:tcPr>
            <w:tcW w:w="350" w:type="pct"/>
          </w:tcPr>
          <w:p w14:paraId="33179A22" w14:textId="77777777" w:rsidR="00426319" w:rsidRPr="004705EA" w:rsidRDefault="00426319" w:rsidP="00426319">
            <w:pPr>
              <w:numPr>
                <w:ilvl w:val="1"/>
                <w:numId w:val="29"/>
              </w:numPr>
              <w:tabs>
                <w:tab w:val="left" w:pos="468"/>
              </w:tabs>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2B80C758"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Vardinės lentelės galia</w:t>
            </w:r>
          </w:p>
        </w:tc>
        <w:tc>
          <w:tcPr>
            <w:tcW w:w="2599" w:type="pct"/>
            <w:noWrap/>
            <w:vAlign w:val="center"/>
          </w:tcPr>
          <w:p w14:paraId="066C4F44"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1500-1550 kW</w:t>
            </w:r>
          </w:p>
        </w:tc>
      </w:tr>
      <w:tr w:rsidR="00426319" w:rsidRPr="00426319" w14:paraId="24112591" w14:textId="77777777" w:rsidTr="00694D72">
        <w:trPr>
          <w:trHeight w:val="300"/>
        </w:trPr>
        <w:tc>
          <w:tcPr>
            <w:tcW w:w="350" w:type="pct"/>
          </w:tcPr>
          <w:p w14:paraId="4C965A7E"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3F1A6CA4"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Vardinės lentelės galios paskirstymas per prijungimo taškus</w:t>
            </w:r>
            <w:r w:rsidRPr="004705EA">
              <w:rPr>
                <w:rFonts w:ascii="Arial" w:eastAsia="Times New Roman" w:hAnsi="Arial" w:cs="Arial"/>
                <w:color w:val="000000"/>
                <w:kern w:val="0"/>
                <w:sz w:val="20"/>
                <w:szCs w:val="20"/>
                <w:vertAlign w:val="superscript"/>
                <w14:ligatures w14:val="none"/>
              </w:rPr>
              <w:footnoteReference w:id="1"/>
            </w:r>
          </w:p>
        </w:tc>
        <w:tc>
          <w:tcPr>
            <w:tcW w:w="2599" w:type="pct"/>
            <w:noWrap/>
            <w:vAlign w:val="center"/>
          </w:tcPr>
          <w:p w14:paraId="73C69363" w14:textId="39C60F7B"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≤5</w:t>
            </w:r>
            <w:r w:rsidR="00D213FB">
              <w:rPr>
                <w:rFonts w:ascii="Arial" w:eastAsia="Times New Roman" w:hAnsi="Arial" w:cs="Arial"/>
                <w:color w:val="000000"/>
                <w:kern w:val="0"/>
                <w:sz w:val="20"/>
                <w:szCs w:val="20"/>
                <w14:ligatures w14:val="none"/>
              </w:rPr>
              <w:t>25</w:t>
            </w:r>
            <w:r w:rsidRPr="004705EA">
              <w:rPr>
                <w:rFonts w:ascii="Arial" w:eastAsia="Times New Roman" w:hAnsi="Arial" w:cs="Arial"/>
                <w:color w:val="000000"/>
                <w:kern w:val="0"/>
                <w:sz w:val="20"/>
                <w:szCs w:val="20"/>
                <w14:ligatures w14:val="none"/>
              </w:rPr>
              <w:t xml:space="preserve"> kW </w:t>
            </w:r>
          </w:p>
        </w:tc>
      </w:tr>
      <w:tr w:rsidR="00426319" w:rsidRPr="00426319" w14:paraId="1CFA8A92" w14:textId="77777777" w:rsidTr="00694D72">
        <w:trPr>
          <w:trHeight w:val="300"/>
        </w:trPr>
        <w:tc>
          <w:tcPr>
            <w:tcW w:w="350" w:type="pct"/>
          </w:tcPr>
          <w:p w14:paraId="40DAF508"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2AF70714"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 xml:space="preserve">Naudinga energijos talpa ir iškrovimo gylis (DOD) </w:t>
            </w:r>
          </w:p>
        </w:tc>
        <w:tc>
          <w:tcPr>
            <w:tcW w:w="2599" w:type="pct"/>
            <w:noWrap/>
            <w:vAlign w:val="center"/>
          </w:tcPr>
          <w:p w14:paraId="61D75591"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≥3000 kWh (2 valandų iškrovimo trukmė)</w:t>
            </w:r>
          </w:p>
        </w:tc>
      </w:tr>
      <w:tr w:rsidR="00426319" w:rsidRPr="00426319" w14:paraId="2722C227" w14:textId="77777777" w:rsidTr="00694D72">
        <w:trPr>
          <w:trHeight w:val="300"/>
        </w:trPr>
        <w:tc>
          <w:tcPr>
            <w:tcW w:w="350" w:type="pct"/>
          </w:tcPr>
          <w:p w14:paraId="52A2D649"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4C0380CA"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Taikomoji programa</w:t>
            </w:r>
          </w:p>
        </w:tc>
        <w:tc>
          <w:tcPr>
            <w:tcW w:w="2599" w:type="pct"/>
            <w:noWrap/>
            <w:vAlign w:val="center"/>
          </w:tcPr>
          <w:p w14:paraId="3D70B028"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Komerciniam naudojimui, sujungtas su kintamąja srove</w:t>
            </w:r>
          </w:p>
        </w:tc>
      </w:tr>
      <w:tr w:rsidR="00426319" w:rsidRPr="00426319" w14:paraId="0F980960" w14:textId="77777777" w:rsidTr="00694D72">
        <w:trPr>
          <w:trHeight w:val="300"/>
        </w:trPr>
        <w:tc>
          <w:tcPr>
            <w:tcW w:w="350" w:type="pct"/>
          </w:tcPr>
          <w:p w14:paraId="7B7F20E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571EAD8A"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Montavimo vieta</w:t>
            </w:r>
          </w:p>
        </w:tc>
        <w:tc>
          <w:tcPr>
            <w:tcW w:w="2599" w:type="pct"/>
            <w:noWrap/>
            <w:vAlign w:val="center"/>
          </w:tcPr>
          <w:p w14:paraId="4EF45CC6"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Grindų montavimas, lauke</w:t>
            </w:r>
          </w:p>
        </w:tc>
      </w:tr>
      <w:tr w:rsidR="00426319" w:rsidRPr="00426319" w14:paraId="38AFF4C4" w14:textId="77777777" w:rsidTr="00694D72">
        <w:trPr>
          <w:trHeight w:val="300"/>
        </w:trPr>
        <w:tc>
          <w:tcPr>
            <w:tcW w:w="350" w:type="pct"/>
          </w:tcPr>
          <w:p w14:paraId="56AC5B80"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2D3F1D1C"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Aušinimo būdas</w:t>
            </w:r>
          </w:p>
        </w:tc>
        <w:tc>
          <w:tcPr>
            <w:tcW w:w="2599" w:type="pct"/>
            <w:noWrap/>
            <w:vAlign w:val="center"/>
          </w:tcPr>
          <w:p w14:paraId="694C8C51"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Skysčio aušinimas</w:t>
            </w:r>
          </w:p>
        </w:tc>
      </w:tr>
      <w:tr w:rsidR="00426319" w:rsidRPr="00426319" w14:paraId="50CC9458" w14:textId="77777777" w:rsidTr="00694D72">
        <w:trPr>
          <w:trHeight w:val="300"/>
        </w:trPr>
        <w:tc>
          <w:tcPr>
            <w:tcW w:w="350" w:type="pct"/>
          </w:tcPr>
          <w:p w14:paraId="514DC7E9" w14:textId="77777777" w:rsidR="00426319" w:rsidRPr="004705EA" w:rsidRDefault="00426319" w:rsidP="00426319">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vAlign w:val="center"/>
          </w:tcPr>
          <w:p w14:paraId="2FFB2524" w14:textId="77777777" w:rsidR="00426319" w:rsidRPr="004705EA" w:rsidRDefault="00426319" w:rsidP="00426319">
            <w:pPr>
              <w:spacing w:after="0" w:line="240" w:lineRule="auto"/>
              <w:jc w:val="center"/>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Baterijų sistema</w:t>
            </w:r>
          </w:p>
        </w:tc>
      </w:tr>
      <w:tr w:rsidR="00426319" w:rsidRPr="00426319" w14:paraId="65E1E2C3" w14:textId="77777777" w:rsidTr="00694D72">
        <w:trPr>
          <w:trHeight w:val="300"/>
        </w:trPr>
        <w:tc>
          <w:tcPr>
            <w:tcW w:w="350" w:type="pct"/>
          </w:tcPr>
          <w:p w14:paraId="5363CBA2"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3687F39F"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Akumuliatoriaus elementų chemija</w:t>
            </w:r>
          </w:p>
        </w:tc>
        <w:tc>
          <w:tcPr>
            <w:tcW w:w="2599" w:type="pct"/>
            <w:noWrap/>
            <w:vAlign w:val="center"/>
          </w:tcPr>
          <w:p w14:paraId="1899F893"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Ličio geležies fosfatas (</w:t>
            </w:r>
            <w:proofErr w:type="spellStart"/>
            <w:r w:rsidRPr="004705EA">
              <w:rPr>
                <w:rFonts w:ascii="Arial" w:eastAsia="Times New Roman" w:hAnsi="Arial" w:cs="Arial"/>
                <w:color w:val="000000"/>
                <w:kern w:val="0"/>
                <w:sz w:val="20"/>
                <w:szCs w:val="20"/>
                <w14:ligatures w14:val="none"/>
              </w:rPr>
              <w:t>LiFePO</w:t>
            </w:r>
            <w:proofErr w:type="spellEnd"/>
            <w:r w:rsidRPr="004705EA">
              <w:rPr>
                <w:rFonts w:ascii="Cambria Math" w:eastAsia="Times New Roman" w:hAnsi="Cambria Math" w:cs="Cambria Math"/>
                <w:color w:val="000000"/>
                <w:kern w:val="0"/>
                <w:sz w:val="20"/>
                <w:szCs w:val="20"/>
                <w14:ligatures w14:val="none"/>
              </w:rPr>
              <w:t>₄</w:t>
            </w:r>
            <w:r w:rsidRPr="004705EA">
              <w:rPr>
                <w:rFonts w:ascii="Arial" w:eastAsia="Times New Roman" w:hAnsi="Arial" w:cs="Arial"/>
                <w:color w:val="000000"/>
                <w:kern w:val="0"/>
                <w:sz w:val="20"/>
                <w:szCs w:val="20"/>
                <w14:ligatures w14:val="none"/>
              </w:rPr>
              <w:t xml:space="preserve"> / LFP)</w:t>
            </w:r>
          </w:p>
        </w:tc>
      </w:tr>
      <w:tr w:rsidR="00426319" w:rsidRPr="00426319" w14:paraId="0B5C599F" w14:textId="77777777" w:rsidTr="00694D72">
        <w:trPr>
          <w:trHeight w:val="300"/>
        </w:trPr>
        <w:tc>
          <w:tcPr>
            <w:tcW w:w="350" w:type="pct"/>
          </w:tcPr>
          <w:p w14:paraId="25C537FF"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1A01ED5B"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Baterijos konfigūracija</w:t>
            </w:r>
          </w:p>
        </w:tc>
        <w:tc>
          <w:tcPr>
            <w:tcW w:w="2599" w:type="pct"/>
            <w:noWrap/>
            <w:vAlign w:val="center"/>
          </w:tcPr>
          <w:p w14:paraId="56FB8CFB"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Modulinis, keičiamo dydžio dizainas su integruota akumuliatoriaus valdymo sistema (BMS)</w:t>
            </w:r>
          </w:p>
        </w:tc>
      </w:tr>
      <w:tr w:rsidR="00426319" w:rsidRPr="00426319" w14:paraId="472868F0" w14:textId="77777777" w:rsidTr="00694D72">
        <w:trPr>
          <w:trHeight w:val="300"/>
        </w:trPr>
        <w:tc>
          <w:tcPr>
            <w:tcW w:w="350" w:type="pct"/>
          </w:tcPr>
          <w:p w14:paraId="70E6D378"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624B90F6"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Įkrovimo / iškrovimo greitis</w:t>
            </w:r>
          </w:p>
        </w:tc>
        <w:tc>
          <w:tcPr>
            <w:tcW w:w="2599" w:type="pct"/>
            <w:noWrap/>
            <w:vAlign w:val="center"/>
          </w:tcPr>
          <w:p w14:paraId="08051CA4"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0.5C</w:t>
            </w:r>
          </w:p>
        </w:tc>
      </w:tr>
      <w:tr w:rsidR="00426319" w:rsidRPr="00426319" w14:paraId="38990C0E" w14:textId="77777777" w:rsidTr="00694D72">
        <w:trPr>
          <w:trHeight w:val="300"/>
        </w:trPr>
        <w:tc>
          <w:tcPr>
            <w:tcW w:w="350" w:type="pct"/>
          </w:tcPr>
          <w:p w14:paraId="744EA337"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07D861A1"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Ciklo tarnavimo laikas</w:t>
            </w:r>
          </w:p>
        </w:tc>
        <w:tc>
          <w:tcPr>
            <w:tcW w:w="2599" w:type="pct"/>
            <w:noWrap/>
            <w:vAlign w:val="center"/>
          </w:tcPr>
          <w:p w14:paraId="13261FA7"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≥6 000 pilnų ciklų</w:t>
            </w:r>
            <w:r w:rsidRPr="004705EA">
              <w:rPr>
                <w:rFonts w:ascii="Arial" w:eastAsia="Times New Roman" w:hAnsi="Arial" w:cs="Arial"/>
                <w:color w:val="000000"/>
                <w:kern w:val="0"/>
                <w:sz w:val="20"/>
                <w:szCs w:val="20"/>
                <w:vertAlign w:val="superscript"/>
                <w14:ligatures w14:val="none"/>
              </w:rPr>
              <w:footnoteReference w:id="2"/>
            </w:r>
          </w:p>
        </w:tc>
      </w:tr>
      <w:tr w:rsidR="00426319" w:rsidRPr="00426319" w14:paraId="393C4756" w14:textId="77777777" w:rsidTr="00694D72">
        <w:trPr>
          <w:trHeight w:val="300"/>
        </w:trPr>
        <w:tc>
          <w:tcPr>
            <w:tcW w:w="350" w:type="pct"/>
          </w:tcPr>
          <w:p w14:paraId="62704C60"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092EF02C"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Produkto garantija</w:t>
            </w:r>
          </w:p>
        </w:tc>
        <w:tc>
          <w:tcPr>
            <w:tcW w:w="2599" w:type="pct"/>
            <w:noWrap/>
            <w:vAlign w:val="center"/>
          </w:tcPr>
          <w:p w14:paraId="68C06DAC"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≥5 metų (60 mėnesių)</w:t>
            </w:r>
          </w:p>
        </w:tc>
      </w:tr>
      <w:tr w:rsidR="00426319" w:rsidRPr="00426319" w14:paraId="08ECD277" w14:textId="77777777" w:rsidTr="00694D72">
        <w:trPr>
          <w:trHeight w:val="300"/>
        </w:trPr>
        <w:tc>
          <w:tcPr>
            <w:tcW w:w="350" w:type="pct"/>
          </w:tcPr>
          <w:p w14:paraId="58897EA4"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2DCC2F99"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Veikimo garantija</w:t>
            </w:r>
          </w:p>
        </w:tc>
        <w:tc>
          <w:tcPr>
            <w:tcW w:w="2599" w:type="pct"/>
            <w:noWrap/>
            <w:vAlign w:val="center"/>
          </w:tcPr>
          <w:p w14:paraId="0D4AC824"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≥10 metų (120 mėnesių)</w:t>
            </w:r>
          </w:p>
        </w:tc>
      </w:tr>
      <w:tr w:rsidR="00426319" w:rsidRPr="00426319" w14:paraId="03FFC432" w14:textId="77777777" w:rsidTr="00694D72">
        <w:trPr>
          <w:trHeight w:val="300"/>
        </w:trPr>
        <w:tc>
          <w:tcPr>
            <w:tcW w:w="350" w:type="pct"/>
          </w:tcPr>
          <w:p w14:paraId="0052DA5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058F6E3D"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Darbinė temperatūra</w:t>
            </w:r>
          </w:p>
        </w:tc>
        <w:tc>
          <w:tcPr>
            <w:tcW w:w="2599" w:type="pct"/>
            <w:noWrap/>
            <w:vAlign w:val="center"/>
          </w:tcPr>
          <w:p w14:paraId="6A84CED5"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nuo -25°C iki +50°C</w:t>
            </w:r>
          </w:p>
        </w:tc>
      </w:tr>
      <w:tr w:rsidR="00426319" w:rsidRPr="00426319" w14:paraId="7054F8F6" w14:textId="77777777" w:rsidTr="00694D72">
        <w:trPr>
          <w:trHeight w:val="300"/>
        </w:trPr>
        <w:tc>
          <w:tcPr>
            <w:tcW w:w="350" w:type="pct"/>
          </w:tcPr>
          <w:p w14:paraId="06165456"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21AE1420"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Viso pajėgumo darbinė aplinkos temperatūra be galios sumažinimo (0,5 °C).</w:t>
            </w:r>
          </w:p>
        </w:tc>
        <w:tc>
          <w:tcPr>
            <w:tcW w:w="2599" w:type="pct"/>
            <w:noWrap/>
            <w:vAlign w:val="center"/>
          </w:tcPr>
          <w:p w14:paraId="2E46E1E6"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nuo -10°C iki +30°C</w:t>
            </w:r>
          </w:p>
        </w:tc>
      </w:tr>
      <w:tr w:rsidR="00426319" w:rsidRPr="00426319" w14:paraId="1DFF16A0" w14:textId="77777777" w:rsidTr="00694D72">
        <w:trPr>
          <w:trHeight w:val="300"/>
        </w:trPr>
        <w:tc>
          <w:tcPr>
            <w:tcW w:w="350" w:type="pct"/>
          </w:tcPr>
          <w:p w14:paraId="06DFEF5B"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57EE1E72"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Pirmyn ir atgal efektyvumas PCS (kintamosios srovės gnybtuose)</w:t>
            </w:r>
          </w:p>
        </w:tc>
        <w:tc>
          <w:tcPr>
            <w:tcW w:w="2599" w:type="pct"/>
            <w:noWrap/>
            <w:vAlign w:val="center"/>
          </w:tcPr>
          <w:p w14:paraId="6512D194" w14:textId="60DCB430"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w:t>
            </w:r>
            <w:r w:rsidR="00AF2B16">
              <w:rPr>
                <w:rFonts w:ascii="Arial" w:eastAsia="Times New Roman" w:hAnsi="Arial" w:cs="Arial"/>
                <w:color w:val="000000"/>
                <w:kern w:val="0"/>
                <w:sz w:val="20"/>
                <w:szCs w:val="20"/>
                <w14:ligatures w14:val="none"/>
              </w:rPr>
              <w:t>8</w:t>
            </w:r>
            <w:r w:rsidR="00AF2B16">
              <w:rPr>
                <w:rFonts w:ascii="Arial" w:eastAsia="Times New Roman" w:hAnsi="Arial" w:cs="Arial"/>
                <w:color w:val="000000"/>
                <w:kern w:val="0"/>
                <w:sz w:val="20"/>
                <w:szCs w:val="20"/>
                <w:lang w:val="en-US"/>
                <w14:ligatures w14:val="none"/>
              </w:rPr>
              <w:t>3</w:t>
            </w:r>
            <w:r w:rsidRPr="004705EA">
              <w:rPr>
                <w:rFonts w:ascii="Arial" w:eastAsia="Times New Roman" w:hAnsi="Arial" w:cs="Arial"/>
                <w:color w:val="000000"/>
                <w:kern w:val="0"/>
                <w:sz w:val="20"/>
                <w:szCs w:val="20"/>
                <w14:ligatures w14:val="none"/>
              </w:rPr>
              <w:t xml:space="preserve"> %</w:t>
            </w:r>
          </w:p>
        </w:tc>
      </w:tr>
      <w:tr w:rsidR="00426319" w:rsidRPr="00426319" w14:paraId="545856AF" w14:textId="77777777" w:rsidTr="00694D72">
        <w:trPr>
          <w:trHeight w:val="300"/>
        </w:trPr>
        <w:tc>
          <w:tcPr>
            <w:tcW w:w="350" w:type="pct"/>
          </w:tcPr>
          <w:p w14:paraId="5E13B544"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vAlign w:val="center"/>
          </w:tcPr>
          <w:p w14:paraId="351DD3EF" w14:textId="637F9165"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 xml:space="preserve">Sėkmingai užbaigus paleidimą, Tiekėjas pateikia </w:t>
            </w:r>
            <w:r w:rsidRPr="004705EA">
              <w:rPr>
                <w:rFonts w:ascii="Arial" w:eastAsia="Times New Roman" w:hAnsi="Arial" w:cs="Arial"/>
                <w:b/>
                <w:bCs/>
                <w:color w:val="000000"/>
                <w:kern w:val="0"/>
                <w:sz w:val="20"/>
                <w:szCs w:val="20"/>
                <w14:ligatures w14:val="none"/>
              </w:rPr>
              <w:t>Garantijos užbaigimo sertifikatą</w:t>
            </w:r>
            <w:r w:rsidRPr="004705EA">
              <w:rPr>
                <w:rFonts w:ascii="Arial" w:eastAsia="Times New Roman" w:hAnsi="Arial" w:cs="Arial"/>
                <w:color w:val="000000"/>
                <w:kern w:val="0"/>
                <w:sz w:val="20"/>
                <w:szCs w:val="20"/>
                <w14:ligatures w14:val="none"/>
              </w:rPr>
              <w:t xml:space="preserve">, patvirtinantį, kad sistema buvo išbandyta, sukonfigūruota ir veikia pagal </w:t>
            </w:r>
            <w:r w:rsidR="000B38F9">
              <w:rPr>
                <w:rFonts w:ascii="Arial" w:eastAsia="Times New Roman" w:hAnsi="Arial" w:cs="Arial"/>
                <w:color w:val="000000"/>
                <w:kern w:val="0"/>
                <w:sz w:val="20"/>
                <w:szCs w:val="20"/>
                <w14:ligatures w14:val="none"/>
              </w:rPr>
              <w:t>T</w:t>
            </w:r>
            <w:r w:rsidRPr="004705EA">
              <w:rPr>
                <w:rFonts w:ascii="Arial" w:eastAsia="Times New Roman" w:hAnsi="Arial" w:cs="Arial"/>
                <w:color w:val="000000"/>
                <w:kern w:val="0"/>
                <w:sz w:val="20"/>
                <w:szCs w:val="20"/>
                <w14:ligatures w14:val="none"/>
              </w:rPr>
              <w:t>echnines specifikacijas ir garantijos sąlygas.</w:t>
            </w:r>
          </w:p>
        </w:tc>
      </w:tr>
      <w:tr w:rsidR="00426319" w:rsidRPr="00426319" w14:paraId="1FCAA182" w14:textId="77777777" w:rsidTr="00694D72">
        <w:trPr>
          <w:trHeight w:val="300"/>
        </w:trPr>
        <w:tc>
          <w:tcPr>
            <w:tcW w:w="350" w:type="pct"/>
          </w:tcPr>
          <w:p w14:paraId="5C024FC3" w14:textId="77777777" w:rsidR="00426319" w:rsidRPr="004705EA" w:rsidRDefault="00426319" w:rsidP="00426319">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vAlign w:val="center"/>
          </w:tcPr>
          <w:p w14:paraId="5FBAE406" w14:textId="77777777" w:rsidR="00426319" w:rsidRPr="004705EA" w:rsidRDefault="00426319" w:rsidP="00426319">
            <w:pPr>
              <w:spacing w:after="0" w:line="240" w:lineRule="auto"/>
              <w:jc w:val="center"/>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Galios konvertavimo sistema</w:t>
            </w:r>
          </w:p>
        </w:tc>
      </w:tr>
      <w:tr w:rsidR="00426319" w:rsidRPr="00426319" w14:paraId="3A7C9833" w14:textId="77777777" w:rsidTr="00694D72">
        <w:trPr>
          <w:trHeight w:val="300"/>
        </w:trPr>
        <w:tc>
          <w:tcPr>
            <w:tcW w:w="350" w:type="pct"/>
          </w:tcPr>
          <w:p w14:paraId="3BA2BE36"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6D67EA1E"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proofErr w:type="spellStart"/>
            <w:r w:rsidRPr="004705EA">
              <w:rPr>
                <w:rFonts w:ascii="Arial" w:eastAsia="Times New Roman" w:hAnsi="Arial" w:cs="Arial"/>
                <w:color w:val="000000"/>
                <w:kern w:val="0"/>
                <w:sz w:val="20"/>
                <w:szCs w:val="20"/>
                <w14:ligatures w14:val="none"/>
              </w:rPr>
              <w:t>Nominio</w:t>
            </w:r>
            <w:proofErr w:type="spellEnd"/>
            <w:r w:rsidRPr="004705EA">
              <w:rPr>
                <w:rFonts w:ascii="Arial" w:eastAsia="Times New Roman" w:hAnsi="Arial" w:cs="Arial"/>
                <w:color w:val="000000"/>
                <w:kern w:val="0"/>
                <w:sz w:val="20"/>
                <w:szCs w:val="20"/>
                <w14:ligatures w14:val="none"/>
              </w:rPr>
              <w:t xml:space="preserve"> tinklo įtampa / dažnis</w:t>
            </w:r>
          </w:p>
        </w:tc>
        <w:tc>
          <w:tcPr>
            <w:tcW w:w="2599" w:type="pct"/>
            <w:noWrap/>
            <w:vAlign w:val="center"/>
          </w:tcPr>
          <w:p w14:paraId="468D6C32"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 xml:space="preserve">400 </w:t>
            </w:r>
            <w:proofErr w:type="spellStart"/>
            <w:r w:rsidRPr="004705EA">
              <w:rPr>
                <w:rFonts w:ascii="Arial" w:eastAsia="Times New Roman" w:hAnsi="Arial" w:cs="Arial"/>
                <w:color w:val="000000"/>
                <w:kern w:val="0"/>
                <w:sz w:val="20"/>
                <w:szCs w:val="20"/>
                <w14:ligatures w14:val="none"/>
              </w:rPr>
              <w:t>Vac</w:t>
            </w:r>
            <w:proofErr w:type="spellEnd"/>
            <w:r w:rsidRPr="004705EA">
              <w:rPr>
                <w:rFonts w:ascii="Arial" w:eastAsia="Times New Roman" w:hAnsi="Arial" w:cs="Arial"/>
                <w:color w:val="000000"/>
                <w:kern w:val="0"/>
                <w:sz w:val="20"/>
                <w:szCs w:val="20"/>
                <w14:ligatures w14:val="none"/>
              </w:rPr>
              <w:t>/50 Hz</w:t>
            </w:r>
          </w:p>
        </w:tc>
      </w:tr>
      <w:tr w:rsidR="00426319" w:rsidRPr="00426319" w14:paraId="0B64A72E" w14:textId="77777777" w:rsidTr="00694D72">
        <w:trPr>
          <w:trHeight w:val="108"/>
        </w:trPr>
        <w:tc>
          <w:tcPr>
            <w:tcW w:w="350" w:type="pct"/>
          </w:tcPr>
          <w:p w14:paraId="58E7B4CB"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4C0FA889"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Galios koeficiento diapazonas</w:t>
            </w:r>
          </w:p>
        </w:tc>
        <w:tc>
          <w:tcPr>
            <w:tcW w:w="2599" w:type="pct"/>
            <w:noWrap/>
            <w:vAlign w:val="center"/>
          </w:tcPr>
          <w:p w14:paraId="0FC172FA"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≥±0,9 reguliuojamas</w:t>
            </w:r>
          </w:p>
        </w:tc>
      </w:tr>
      <w:tr w:rsidR="00426319" w:rsidRPr="00426319" w14:paraId="3AEFF5BB" w14:textId="77777777" w:rsidTr="00694D72">
        <w:trPr>
          <w:trHeight w:val="300"/>
        </w:trPr>
        <w:tc>
          <w:tcPr>
            <w:tcW w:w="350" w:type="pct"/>
          </w:tcPr>
          <w:p w14:paraId="2F6E58B1"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374D54FE"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Triukšmo emisija</w:t>
            </w:r>
          </w:p>
        </w:tc>
        <w:tc>
          <w:tcPr>
            <w:tcW w:w="2599" w:type="pct"/>
            <w:noWrap/>
            <w:vAlign w:val="center"/>
          </w:tcPr>
          <w:p w14:paraId="2CC2742F" w14:textId="60C81160"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w:t>
            </w:r>
            <w:r w:rsidR="00AF2B16">
              <w:rPr>
                <w:rFonts w:ascii="Arial" w:eastAsia="Times New Roman" w:hAnsi="Arial" w:cs="Arial"/>
                <w:color w:val="000000"/>
                <w:kern w:val="0"/>
                <w:sz w:val="20"/>
                <w:szCs w:val="20"/>
                <w14:ligatures w14:val="none"/>
              </w:rPr>
              <w:t>80</w:t>
            </w:r>
            <w:r w:rsidRPr="004705EA">
              <w:rPr>
                <w:rFonts w:ascii="Arial" w:eastAsia="Times New Roman" w:hAnsi="Arial" w:cs="Arial"/>
                <w:color w:val="000000"/>
                <w:kern w:val="0"/>
                <w:sz w:val="20"/>
                <w:szCs w:val="20"/>
                <w14:ligatures w14:val="none"/>
              </w:rPr>
              <w:t xml:space="preserve"> </w:t>
            </w:r>
            <w:proofErr w:type="spellStart"/>
            <w:r w:rsidRPr="004705EA">
              <w:rPr>
                <w:rFonts w:ascii="Arial" w:eastAsia="Times New Roman" w:hAnsi="Arial" w:cs="Arial"/>
                <w:color w:val="000000"/>
                <w:kern w:val="0"/>
                <w:sz w:val="20"/>
                <w:szCs w:val="20"/>
                <w14:ligatures w14:val="none"/>
              </w:rPr>
              <w:t>dB</w:t>
            </w:r>
            <w:proofErr w:type="spellEnd"/>
            <w:r w:rsidRPr="004705EA">
              <w:rPr>
                <w:rFonts w:ascii="Arial" w:eastAsia="Times New Roman" w:hAnsi="Arial" w:cs="Arial"/>
                <w:color w:val="000000"/>
                <w:kern w:val="0"/>
                <w:sz w:val="20"/>
                <w:szCs w:val="20"/>
                <w14:ligatures w14:val="none"/>
              </w:rPr>
              <w:t xml:space="preserve"> </w:t>
            </w:r>
          </w:p>
        </w:tc>
      </w:tr>
      <w:tr w:rsidR="00426319" w:rsidRPr="00426319" w14:paraId="334A5D46" w14:textId="77777777" w:rsidTr="00694D72">
        <w:trPr>
          <w:trHeight w:val="300"/>
        </w:trPr>
        <w:tc>
          <w:tcPr>
            <w:tcW w:w="350" w:type="pct"/>
          </w:tcPr>
          <w:p w14:paraId="22B2EBC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450C6A97"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Galios konvertavimo sistema (PCS)</w:t>
            </w:r>
          </w:p>
        </w:tc>
        <w:tc>
          <w:tcPr>
            <w:tcW w:w="2599" w:type="pct"/>
            <w:noWrap/>
            <w:vAlign w:val="center"/>
          </w:tcPr>
          <w:p w14:paraId="08620444"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Integruota viduje</w:t>
            </w:r>
          </w:p>
        </w:tc>
      </w:tr>
      <w:tr w:rsidR="00426319" w:rsidRPr="00426319" w14:paraId="18FA0359" w14:textId="77777777" w:rsidTr="00694D72">
        <w:trPr>
          <w:trHeight w:val="300"/>
        </w:trPr>
        <w:tc>
          <w:tcPr>
            <w:tcW w:w="350" w:type="pct"/>
          </w:tcPr>
          <w:p w14:paraId="46E92597"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7953DF8E"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Įvesties metodas</w:t>
            </w:r>
          </w:p>
        </w:tc>
        <w:tc>
          <w:tcPr>
            <w:tcW w:w="2599" w:type="pct"/>
            <w:noWrap/>
            <w:vAlign w:val="center"/>
          </w:tcPr>
          <w:p w14:paraId="21B4324A"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Kintamosios srovės apatinis įėjimas</w:t>
            </w:r>
          </w:p>
        </w:tc>
      </w:tr>
      <w:tr w:rsidR="00426319" w:rsidRPr="00426319" w14:paraId="1CDE139C" w14:textId="77777777" w:rsidTr="00694D72">
        <w:trPr>
          <w:trHeight w:val="300"/>
        </w:trPr>
        <w:tc>
          <w:tcPr>
            <w:tcW w:w="350" w:type="pct"/>
          </w:tcPr>
          <w:p w14:paraId="4A5F253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3F240F3E"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Salos režimo palaikymas</w:t>
            </w:r>
          </w:p>
        </w:tc>
        <w:tc>
          <w:tcPr>
            <w:tcW w:w="2599" w:type="pct"/>
            <w:noWrap/>
            <w:vAlign w:val="center"/>
          </w:tcPr>
          <w:p w14:paraId="656989F3"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Pasiekiamas</w:t>
            </w:r>
          </w:p>
        </w:tc>
      </w:tr>
      <w:tr w:rsidR="00426319" w:rsidRPr="00426319" w14:paraId="1718B594" w14:textId="77777777" w:rsidTr="00694D72">
        <w:trPr>
          <w:trHeight w:val="300"/>
        </w:trPr>
        <w:tc>
          <w:tcPr>
            <w:tcW w:w="350" w:type="pct"/>
          </w:tcPr>
          <w:p w14:paraId="0EA30378" w14:textId="77777777" w:rsidR="00426319" w:rsidRPr="004705EA" w:rsidRDefault="00426319" w:rsidP="00426319">
            <w:pPr>
              <w:numPr>
                <w:ilvl w:val="0"/>
                <w:numId w:val="29"/>
              </w:numPr>
              <w:tabs>
                <w:tab w:val="left" w:pos="-111"/>
              </w:tabs>
              <w:spacing w:after="0" w:line="240" w:lineRule="auto"/>
              <w:ind w:left="30" w:right="462" w:firstLine="0"/>
              <w:contextualSpacing/>
              <w:rPr>
                <w:rFonts w:ascii="Arial" w:eastAsia="Calibri" w:hAnsi="Arial" w:cs="Arial"/>
                <w:color w:val="000000"/>
                <w:kern w:val="0"/>
                <w:sz w:val="20"/>
                <w:szCs w:val="20"/>
                <w14:ligatures w14:val="none"/>
              </w:rPr>
            </w:pPr>
          </w:p>
        </w:tc>
        <w:tc>
          <w:tcPr>
            <w:tcW w:w="4650" w:type="pct"/>
            <w:gridSpan w:val="2"/>
            <w:noWrap/>
            <w:vAlign w:val="center"/>
          </w:tcPr>
          <w:p w14:paraId="1EC8C420" w14:textId="77777777" w:rsidR="00426319" w:rsidRPr="004705EA" w:rsidRDefault="00426319" w:rsidP="00426319">
            <w:pPr>
              <w:spacing w:after="0" w:line="240" w:lineRule="auto"/>
              <w:jc w:val="center"/>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Atsarginis maitinimas</w:t>
            </w:r>
          </w:p>
        </w:tc>
      </w:tr>
      <w:tr w:rsidR="00426319" w:rsidRPr="00426319" w14:paraId="2689C01A" w14:textId="77777777" w:rsidTr="00694D72">
        <w:trPr>
          <w:trHeight w:val="300"/>
        </w:trPr>
        <w:tc>
          <w:tcPr>
            <w:tcW w:w="350" w:type="pct"/>
          </w:tcPr>
          <w:p w14:paraId="29FA99D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0DED04AF"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Atsarginės kopijos režimas</w:t>
            </w:r>
          </w:p>
        </w:tc>
        <w:tc>
          <w:tcPr>
            <w:tcW w:w="2599" w:type="pct"/>
            <w:noWrap/>
            <w:vAlign w:val="center"/>
          </w:tcPr>
          <w:p w14:paraId="58D961CC"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Taip</w:t>
            </w:r>
          </w:p>
        </w:tc>
      </w:tr>
      <w:tr w:rsidR="00426319" w:rsidRPr="00426319" w14:paraId="59B4F71A" w14:textId="77777777" w:rsidTr="00694D72">
        <w:trPr>
          <w:trHeight w:val="300"/>
        </w:trPr>
        <w:tc>
          <w:tcPr>
            <w:tcW w:w="350" w:type="pct"/>
          </w:tcPr>
          <w:p w14:paraId="0D9B7BFE"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20F06AE2"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Automatinis perdavimo jungiklis (ATS)</w:t>
            </w:r>
          </w:p>
        </w:tc>
        <w:tc>
          <w:tcPr>
            <w:tcW w:w="2599" w:type="pct"/>
            <w:noWrap/>
          </w:tcPr>
          <w:p w14:paraId="42412F00"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Integruotas arba suderinamas.</w:t>
            </w:r>
          </w:p>
        </w:tc>
      </w:tr>
      <w:tr w:rsidR="00426319" w:rsidRPr="00426319" w14:paraId="62C76CC7" w14:textId="77777777" w:rsidTr="00694D72">
        <w:trPr>
          <w:trHeight w:val="300"/>
        </w:trPr>
        <w:tc>
          <w:tcPr>
            <w:tcW w:w="350" w:type="pct"/>
          </w:tcPr>
          <w:p w14:paraId="0E789410"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42D4E7B4"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Apkrovos prioritetų nustatymas</w:t>
            </w:r>
          </w:p>
        </w:tc>
        <w:tc>
          <w:tcPr>
            <w:tcW w:w="2599" w:type="pct"/>
            <w:noWrap/>
          </w:tcPr>
          <w:p w14:paraId="7CC9BF93"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Konfigūruojamas kritinės apkrovos palaikymas.</w:t>
            </w:r>
          </w:p>
        </w:tc>
      </w:tr>
      <w:tr w:rsidR="00426319" w:rsidRPr="00426319" w14:paraId="6A1F19F0" w14:textId="77777777" w:rsidTr="00694D72">
        <w:trPr>
          <w:trHeight w:val="300"/>
        </w:trPr>
        <w:tc>
          <w:tcPr>
            <w:tcW w:w="350" w:type="pct"/>
          </w:tcPr>
          <w:p w14:paraId="17A4EA3C"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2CBAAE67"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Salos režimo veikimas</w:t>
            </w:r>
          </w:p>
        </w:tc>
        <w:tc>
          <w:tcPr>
            <w:tcW w:w="2599" w:type="pct"/>
            <w:noWrap/>
          </w:tcPr>
          <w:p w14:paraId="10C17E83"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Gali veikti nepriklausomai nuo tinklo.</w:t>
            </w:r>
          </w:p>
        </w:tc>
      </w:tr>
      <w:tr w:rsidR="00426319" w:rsidRPr="00426319" w14:paraId="66D0A00A" w14:textId="77777777" w:rsidTr="00694D72">
        <w:trPr>
          <w:trHeight w:val="300"/>
        </w:trPr>
        <w:tc>
          <w:tcPr>
            <w:tcW w:w="350" w:type="pct"/>
          </w:tcPr>
          <w:p w14:paraId="46330EC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2FCB25DD"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Pakartotinio prisijungimo laikas</w:t>
            </w:r>
          </w:p>
        </w:tc>
        <w:tc>
          <w:tcPr>
            <w:tcW w:w="2599" w:type="pct"/>
            <w:noWrap/>
          </w:tcPr>
          <w:p w14:paraId="1F7857E5"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 20ms</w:t>
            </w:r>
          </w:p>
        </w:tc>
      </w:tr>
      <w:tr w:rsidR="00426319" w:rsidRPr="00426319" w14:paraId="74EE6AE3" w14:textId="77777777" w:rsidTr="00694D72">
        <w:trPr>
          <w:trHeight w:val="300"/>
        </w:trPr>
        <w:tc>
          <w:tcPr>
            <w:tcW w:w="350" w:type="pct"/>
          </w:tcPr>
          <w:p w14:paraId="6C989425"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34783A97"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Skirstomųjų įrenginių vardinė išėjimo galia</w:t>
            </w:r>
          </w:p>
        </w:tc>
        <w:tc>
          <w:tcPr>
            <w:tcW w:w="2599" w:type="pct"/>
            <w:noWrap/>
          </w:tcPr>
          <w:p w14:paraId="036C831C"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≥800 kW</w:t>
            </w:r>
          </w:p>
        </w:tc>
      </w:tr>
      <w:tr w:rsidR="00426319" w:rsidRPr="00426319" w14:paraId="4E50C388" w14:textId="77777777" w:rsidTr="00694D72">
        <w:trPr>
          <w:trHeight w:val="300"/>
        </w:trPr>
        <w:tc>
          <w:tcPr>
            <w:tcW w:w="350" w:type="pct"/>
          </w:tcPr>
          <w:p w14:paraId="79877CA0"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5DC4F132"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Skirstomojo įrenginio tinklo įtampa</w:t>
            </w:r>
          </w:p>
        </w:tc>
        <w:tc>
          <w:tcPr>
            <w:tcW w:w="2599" w:type="pct"/>
            <w:noWrap/>
          </w:tcPr>
          <w:p w14:paraId="6765FABB"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400V</w:t>
            </w:r>
          </w:p>
        </w:tc>
      </w:tr>
      <w:tr w:rsidR="00426319" w:rsidRPr="00426319" w14:paraId="56637DDF" w14:textId="77777777" w:rsidTr="00694D72">
        <w:trPr>
          <w:trHeight w:val="300"/>
        </w:trPr>
        <w:tc>
          <w:tcPr>
            <w:tcW w:w="350" w:type="pct"/>
          </w:tcPr>
          <w:p w14:paraId="0B6A0BF4"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7E59576B"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Perjungimo galia apkrovos metu</w:t>
            </w:r>
          </w:p>
        </w:tc>
        <w:tc>
          <w:tcPr>
            <w:tcW w:w="2599" w:type="pct"/>
            <w:noWrap/>
          </w:tcPr>
          <w:p w14:paraId="447BA486"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≥475 kW</w:t>
            </w:r>
          </w:p>
        </w:tc>
      </w:tr>
      <w:tr w:rsidR="00426319" w:rsidRPr="00426319" w14:paraId="473A43A0" w14:textId="77777777" w:rsidTr="00694D72">
        <w:trPr>
          <w:trHeight w:val="300"/>
        </w:trPr>
        <w:tc>
          <w:tcPr>
            <w:tcW w:w="350" w:type="pct"/>
          </w:tcPr>
          <w:p w14:paraId="41E0C202" w14:textId="77777777" w:rsidR="00426319" w:rsidRPr="004705EA" w:rsidRDefault="00426319" w:rsidP="00426319">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vAlign w:val="center"/>
          </w:tcPr>
          <w:p w14:paraId="667F9314" w14:textId="77777777" w:rsidR="00426319" w:rsidRPr="004705EA" w:rsidRDefault="00426319" w:rsidP="00426319">
            <w:pPr>
              <w:spacing w:after="0" w:line="240" w:lineRule="auto"/>
              <w:jc w:val="center"/>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Valdymas ir komunikacija</w:t>
            </w:r>
          </w:p>
        </w:tc>
      </w:tr>
      <w:tr w:rsidR="00426319" w:rsidRPr="00426319" w14:paraId="07150C16" w14:textId="77777777" w:rsidTr="00694D72">
        <w:trPr>
          <w:trHeight w:val="300"/>
        </w:trPr>
        <w:tc>
          <w:tcPr>
            <w:tcW w:w="350" w:type="pct"/>
          </w:tcPr>
          <w:p w14:paraId="21413768"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5DF741EF"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Ryšio protokolai</w:t>
            </w:r>
          </w:p>
        </w:tc>
        <w:tc>
          <w:tcPr>
            <w:tcW w:w="2599" w:type="pct"/>
            <w:noWrap/>
            <w:vAlign w:val="center"/>
          </w:tcPr>
          <w:p w14:paraId="71A94DA8"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proofErr w:type="spellStart"/>
            <w:r w:rsidRPr="004705EA">
              <w:rPr>
                <w:rFonts w:ascii="Arial" w:eastAsia="Times New Roman" w:hAnsi="Arial" w:cs="Arial"/>
                <w:color w:val="000000"/>
                <w:kern w:val="0"/>
                <w:sz w:val="20"/>
                <w:szCs w:val="20"/>
                <w14:ligatures w14:val="none"/>
              </w:rPr>
              <w:t>Modbus</w:t>
            </w:r>
            <w:proofErr w:type="spellEnd"/>
            <w:r w:rsidRPr="004705EA">
              <w:rPr>
                <w:rFonts w:ascii="Arial" w:eastAsia="Times New Roman" w:hAnsi="Arial" w:cs="Arial"/>
                <w:color w:val="000000"/>
                <w:kern w:val="0"/>
                <w:sz w:val="20"/>
                <w:szCs w:val="20"/>
                <w14:ligatures w14:val="none"/>
              </w:rPr>
              <w:t xml:space="preserve"> TCP/IP, RS485, CAN, pasirenkamas OPC-UA</w:t>
            </w:r>
          </w:p>
        </w:tc>
      </w:tr>
      <w:tr w:rsidR="00426319" w:rsidRPr="00426319" w14:paraId="6DCDAE4E" w14:textId="77777777" w:rsidTr="00694D72">
        <w:trPr>
          <w:trHeight w:val="300"/>
        </w:trPr>
        <w:tc>
          <w:tcPr>
            <w:tcW w:w="350" w:type="pct"/>
          </w:tcPr>
          <w:p w14:paraId="4D7D6AC1"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5F7541E2"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SCADA/BMS/EMS integracija</w:t>
            </w:r>
          </w:p>
        </w:tc>
        <w:tc>
          <w:tcPr>
            <w:tcW w:w="2599" w:type="pct"/>
            <w:noWrap/>
            <w:vAlign w:val="center"/>
          </w:tcPr>
          <w:p w14:paraId="306D57CA"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Suderinamas su išorine EMS, palaiko atviras API</w:t>
            </w:r>
          </w:p>
        </w:tc>
      </w:tr>
      <w:tr w:rsidR="00426319" w:rsidRPr="00426319" w14:paraId="1736EC9B" w14:textId="77777777" w:rsidTr="00694D72">
        <w:trPr>
          <w:trHeight w:val="300"/>
        </w:trPr>
        <w:tc>
          <w:tcPr>
            <w:tcW w:w="350" w:type="pct"/>
          </w:tcPr>
          <w:p w14:paraId="06A4E2F2"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7EA31415"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Kibernetinis saugumas</w:t>
            </w:r>
          </w:p>
        </w:tc>
        <w:tc>
          <w:tcPr>
            <w:tcW w:w="2599" w:type="pct"/>
            <w:noWrap/>
            <w:vAlign w:val="center"/>
          </w:tcPr>
          <w:p w14:paraId="51467658"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Vaidmenimis pagrįsta prieigos kontrolė, šifruotas ryšys (TLS/SSL)</w:t>
            </w:r>
          </w:p>
        </w:tc>
      </w:tr>
      <w:tr w:rsidR="00426319" w:rsidRPr="00426319" w14:paraId="1D01AF50" w14:textId="77777777" w:rsidTr="00694D72">
        <w:trPr>
          <w:trHeight w:val="300"/>
        </w:trPr>
        <w:tc>
          <w:tcPr>
            <w:tcW w:w="350" w:type="pct"/>
          </w:tcPr>
          <w:p w14:paraId="311FB998"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291FDA68"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EMS suderinamumas</w:t>
            </w:r>
          </w:p>
        </w:tc>
        <w:tc>
          <w:tcPr>
            <w:tcW w:w="2599" w:type="pct"/>
            <w:noWrap/>
            <w:vAlign w:val="center"/>
          </w:tcPr>
          <w:p w14:paraId="460A879F"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Palaiko integraciją su trečiųjų šalių EMS platformomis</w:t>
            </w:r>
          </w:p>
        </w:tc>
      </w:tr>
      <w:tr w:rsidR="00426319" w:rsidRPr="00426319" w14:paraId="05654D78" w14:textId="77777777" w:rsidTr="00694D72">
        <w:trPr>
          <w:trHeight w:val="300"/>
        </w:trPr>
        <w:tc>
          <w:tcPr>
            <w:tcW w:w="350" w:type="pct"/>
          </w:tcPr>
          <w:p w14:paraId="64AF4DA7" w14:textId="77777777" w:rsidR="00426319" w:rsidRPr="004705EA" w:rsidRDefault="00426319" w:rsidP="00426319">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tcPr>
          <w:p w14:paraId="3442E559" w14:textId="77777777" w:rsidR="00426319" w:rsidRPr="004705EA" w:rsidRDefault="00426319" w:rsidP="00426319">
            <w:pPr>
              <w:spacing w:after="0" w:line="240" w:lineRule="auto"/>
              <w:jc w:val="center"/>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Korpusas ir sauga</w:t>
            </w:r>
          </w:p>
        </w:tc>
      </w:tr>
      <w:tr w:rsidR="00426319" w:rsidRPr="00426319" w14:paraId="5E7415A6" w14:textId="77777777" w:rsidTr="00694D72">
        <w:trPr>
          <w:trHeight w:val="300"/>
        </w:trPr>
        <w:tc>
          <w:tcPr>
            <w:tcW w:w="350" w:type="pct"/>
          </w:tcPr>
          <w:p w14:paraId="1A59A8AC"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7CA88B2C"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Apsaugos lygis</w:t>
            </w:r>
          </w:p>
        </w:tc>
        <w:tc>
          <w:tcPr>
            <w:tcW w:w="2599" w:type="pct"/>
            <w:noWrap/>
            <w:vAlign w:val="center"/>
          </w:tcPr>
          <w:p w14:paraId="68F01C21"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 IP54</w:t>
            </w:r>
          </w:p>
        </w:tc>
      </w:tr>
      <w:tr w:rsidR="00426319" w:rsidRPr="00426319" w14:paraId="7846C3A2" w14:textId="77777777" w:rsidTr="00694D72">
        <w:trPr>
          <w:trHeight w:val="300"/>
        </w:trPr>
        <w:tc>
          <w:tcPr>
            <w:tcW w:w="350" w:type="pct"/>
          </w:tcPr>
          <w:p w14:paraId="266F5E38"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vAlign w:val="center"/>
          </w:tcPr>
          <w:p w14:paraId="197E46D0"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Apsaugos nuo korozijos klasė</w:t>
            </w:r>
          </w:p>
        </w:tc>
        <w:tc>
          <w:tcPr>
            <w:tcW w:w="2599" w:type="pct"/>
            <w:noWrap/>
            <w:vAlign w:val="center"/>
          </w:tcPr>
          <w:p w14:paraId="1C6F6372"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 C3</w:t>
            </w:r>
          </w:p>
        </w:tc>
      </w:tr>
      <w:tr w:rsidR="00426319" w:rsidRPr="00426319" w14:paraId="6335C449" w14:textId="77777777" w:rsidTr="00694D72">
        <w:trPr>
          <w:trHeight w:val="300"/>
        </w:trPr>
        <w:tc>
          <w:tcPr>
            <w:tcW w:w="350" w:type="pct"/>
          </w:tcPr>
          <w:p w14:paraId="4DCC1908"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29E9396D"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Gaisro gesinimo sistema</w:t>
            </w:r>
          </w:p>
        </w:tc>
        <w:tc>
          <w:tcPr>
            <w:tcW w:w="2599" w:type="pct"/>
            <w:noWrap/>
          </w:tcPr>
          <w:p w14:paraId="734CC530"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Įmontuota arba suderinama su išorine sistema gaisro gesinimo sistema su integruotu perkaitimo aptikimu, šilumos jutikliais ir degiųjų dujų aptikimu.</w:t>
            </w:r>
          </w:p>
        </w:tc>
      </w:tr>
      <w:tr w:rsidR="00426319" w:rsidRPr="00426319" w14:paraId="1A4B7728" w14:textId="77777777" w:rsidTr="00694D72">
        <w:trPr>
          <w:trHeight w:val="300"/>
        </w:trPr>
        <w:tc>
          <w:tcPr>
            <w:tcW w:w="350" w:type="pct"/>
          </w:tcPr>
          <w:p w14:paraId="20B81C7B" w14:textId="77777777" w:rsidR="00426319" w:rsidRPr="004705EA" w:rsidRDefault="00426319" w:rsidP="00426319">
            <w:pPr>
              <w:numPr>
                <w:ilvl w:val="0"/>
                <w:numId w:val="29"/>
              </w:numPr>
              <w:spacing w:after="0" w:line="240" w:lineRule="auto"/>
              <w:ind w:left="30" w:right="462" w:firstLine="0"/>
              <w:contextualSpacing/>
              <w:rPr>
                <w:rFonts w:ascii="Arial" w:eastAsia="Calibri" w:hAnsi="Arial" w:cs="Arial"/>
                <w:color w:val="000000"/>
                <w:kern w:val="0"/>
                <w:sz w:val="20"/>
                <w:szCs w:val="20"/>
                <w14:ligatures w14:val="none"/>
              </w:rPr>
            </w:pPr>
          </w:p>
        </w:tc>
        <w:tc>
          <w:tcPr>
            <w:tcW w:w="4650" w:type="pct"/>
            <w:gridSpan w:val="2"/>
            <w:noWrap/>
          </w:tcPr>
          <w:p w14:paraId="52296D1B" w14:textId="7A72D0C0" w:rsidR="00426319" w:rsidRPr="004705EA" w:rsidRDefault="00426319" w:rsidP="00426319">
            <w:pPr>
              <w:spacing w:after="0" w:line="240" w:lineRule="auto"/>
              <w:jc w:val="center"/>
              <w:rPr>
                <w:rFonts w:ascii="Arial" w:eastAsia="Times New Roman" w:hAnsi="Arial" w:cs="Arial"/>
                <w:color w:val="000000"/>
                <w:kern w:val="0"/>
                <w:sz w:val="20"/>
                <w:szCs w:val="20"/>
                <w14:ligatures w14:val="none"/>
              </w:rPr>
            </w:pPr>
            <w:r w:rsidRPr="004705EA">
              <w:rPr>
                <w:rFonts w:ascii="Arial" w:eastAsia="Times New Roman" w:hAnsi="Arial" w:cs="Arial"/>
                <w:b/>
                <w:bCs/>
                <w:color w:val="000000"/>
                <w:kern w:val="0"/>
                <w:sz w:val="20"/>
                <w:szCs w:val="20"/>
                <w14:ligatures w14:val="none"/>
              </w:rPr>
              <w:t>Priežiūra ir palaikymas</w:t>
            </w:r>
            <w:r w:rsidR="0085451C">
              <w:rPr>
                <w:rFonts w:ascii="Arial" w:eastAsia="Times New Roman" w:hAnsi="Arial" w:cs="Arial"/>
                <w:b/>
                <w:bCs/>
                <w:color w:val="000000"/>
                <w:kern w:val="0"/>
                <w:sz w:val="20"/>
                <w:szCs w:val="20"/>
                <w14:ligatures w14:val="none"/>
              </w:rPr>
              <w:t xml:space="preserve"> g</w:t>
            </w:r>
            <w:r w:rsidR="00A52DC1">
              <w:rPr>
                <w:rFonts w:ascii="Arial" w:eastAsia="Times New Roman" w:hAnsi="Arial" w:cs="Arial"/>
                <w:b/>
                <w:bCs/>
                <w:color w:val="000000"/>
                <w:kern w:val="0"/>
                <w:sz w:val="20"/>
                <w:szCs w:val="20"/>
                <w14:ligatures w14:val="none"/>
              </w:rPr>
              <w:t>arantinio laikotarpio laiku</w:t>
            </w:r>
          </w:p>
        </w:tc>
      </w:tr>
      <w:tr w:rsidR="00426319" w:rsidRPr="00426319" w14:paraId="359B1091" w14:textId="77777777" w:rsidTr="00694D72">
        <w:trPr>
          <w:trHeight w:val="300"/>
        </w:trPr>
        <w:tc>
          <w:tcPr>
            <w:tcW w:w="350" w:type="pct"/>
          </w:tcPr>
          <w:p w14:paraId="5C2704E8"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tcPr>
          <w:p w14:paraId="5FF42E24" w14:textId="6219EDBF"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Tiekėjas užtikrina, kad kvalifikuotas eksploatavimo ir techninės priežiūros personalas būtų įsikūręs Europos Sąjungoje (ES) ir galėtų būti dislokuotas vietoje</w:t>
            </w:r>
          </w:p>
        </w:tc>
      </w:tr>
      <w:tr w:rsidR="00426319" w:rsidRPr="00426319" w14:paraId="65173EB6" w14:textId="77777777" w:rsidTr="00694D72">
        <w:trPr>
          <w:trHeight w:val="300"/>
        </w:trPr>
        <w:tc>
          <w:tcPr>
            <w:tcW w:w="350" w:type="pct"/>
          </w:tcPr>
          <w:p w14:paraId="18D75D53"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1923FA0B"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Mokymai</w:t>
            </w:r>
          </w:p>
        </w:tc>
        <w:tc>
          <w:tcPr>
            <w:tcW w:w="2599" w:type="pct"/>
            <w:noWrap/>
          </w:tcPr>
          <w:p w14:paraId="143C3704"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Eksploatacinių ir techninės priežiūros darbuotojų mokymai vietoje ir už jos ribų</w:t>
            </w:r>
          </w:p>
        </w:tc>
      </w:tr>
      <w:tr w:rsidR="00426319" w:rsidRPr="00426319" w14:paraId="1BBF4F9E" w14:textId="77777777" w:rsidTr="00694D72">
        <w:trPr>
          <w:trHeight w:val="300"/>
        </w:trPr>
        <w:tc>
          <w:tcPr>
            <w:tcW w:w="350" w:type="pct"/>
          </w:tcPr>
          <w:p w14:paraId="47CDB70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39F3DC31"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Dokumentacija</w:t>
            </w:r>
          </w:p>
        </w:tc>
        <w:tc>
          <w:tcPr>
            <w:tcW w:w="2599" w:type="pct"/>
            <w:noWrap/>
          </w:tcPr>
          <w:p w14:paraId="5B530A4F" w14:textId="77777777" w:rsidR="00426319" w:rsidRPr="004705EA" w:rsidRDefault="00426319" w:rsidP="00426319">
            <w:pPr>
              <w:spacing w:after="0" w:line="240" w:lineRule="auto"/>
              <w:rPr>
                <w:rFonts w:ascii="Arial" w:eastAsia="Times New Roman" w:hAnsi="Arial" w:cs="Arial"/>
                <w:color w:val="FF0000"/>
                <w:kern w:val="0"/>
                <w:sz w:val="20"/>
                <w:szCs w:val="20"/>
                <w14:ligatures w14:val="none"/>
              </w:rPr>
            </w:pPr>
            <w:r w:rsidRPr="004705EA">
              <w:rPr>
                <w:rFonts w:ascii="Arial" w:eastAsia="Times New Roman" w:hAnsi="Arial" w:cs="Arial"/>
                <w:color w:val="000000"/>
                <w:kern w:val="0"/>
                <w:sz w:val="20"/>
                <w:szCs w:val="20"/>
                <w14:ligatures w14:val="none"/>
              </w:rPr>
              <w:t>Išsamūs eksploatavimo ir priežiūros vadovai, elektros instaliacijos schemos, gamyklinių bandymų rezultatai ir paleidimo ataskaitos anglų arba Lietuvių kalba.</w:t>
            </w:r>
          </w:p>
        </w:tc>
      </w:tr>
      <w:tr w:rsidR="00426319" w:rsidRPr="00426319" w14:paraId="457B67F9" w14:textId="77777777" w:rsidTr="00694D72">
        <w:trPr>
          <w:trHeight w:val="300"/>
        </w:trPr>
        <w:tc>
          <w:tcPr>
            <w:tcW w:w="350" w:type="pct"/>
          </w:tcPr>
          <w:p w14:paraId="155E2ED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4B418F6D" w14:textId="77777777" w:rsidR="00145C66" w:rsidRPr="00145C66" w:rsidRDefault="00145C66" w:rsidP="00145C66">
            <w:pPr>
              <w:spacing w:after="0" w:line="240" w:lineRule="auto"/>
              <w:rPr>
                <w:rFonts w:ascii="Arial" w:eastAsia="Times New Roman" w:hAnsi="Arial" w:cs="Arial"/>
                <w:color w:val="000000"/>
                <w:kern w:val="0"/>
                <w:sz w:val="20"/>
                <w:szCs w:val="20"/>
                <w14:ligatures w14:val="none"/>
              </w:rPr>
            </w:pPr>
            <w:r w:rsidRPr="00145C66">
              <w:rPr>
                <w:rFonts w:ascii="Arial" w:eastAsia="Times New Roman" w:hAnsi="Arial" w:cs="Arial"/>
                <w:b/>
                <w:bCs/>
                <w:color w:val="000000"/>
                <w:kern w:val="0"/>
                <w:sz w:val="20"/>
                <w:szCs w:val="20"/>
                <w14:ligatures w14:val="none"/>
              </w:rPr>
              <w:t>1-oji grupė:</w:t>
            </w:r>
            <w:r w:rsidRPr="00145C66">
              <w:rPr>
                <w:rFonts w:ascii="Arial" w:eastAsia="Times New Roman" w:hAnsi="Arial" w:cs="Arial"/>
                <w:color w:val="000000"/>
                <w:kern w:val="0"/>
                <w:sz w:val="20"/>
                <w:szCs w:val="20"/>
                <w14:ligatures w14:val="none"/>
              </w:rPr>
              <w:t xml:space="preserve"> Reagavimo laikas kritinėms gedimams, t. y. gaisro rizika, didelis saugos pavojus / sprendimo laikas</w:t>
            </w:r>
          </w:p>
          <w:p w14:paraId="59381B7D" w14:textId="0DF9702E" w:rsidR="00426319" w:rsidRPr="004705EA" w:rsidRDefault="00426319" w:rsidP="00426319">
            <w:pPr>
              <w:spacing w:after="0" w:line="240" w:lineRule="auto"/>
              <w:rPr>
                <w:rFonts w:ascii="Arial" w:eastAsia="Times New Roman" w:hAnsi="Arial" w:cs="Arial"/>
                <w:color w:val="000000"/>
                <w:kern w:val="0"/>
                <w:sz w:val="20"/>
                <w:szCs w:val="20"/>
                <w14:ligatures w14:val="none"/>
              </w:rPr>
            </w:pPr>
          </w:p>
        </w:tc>
        <w:tc>
          <w:tcPr>
            <w:tcW w:w="2599" w:type="pct"/>
            <w:noWrap/>
          </w:tcPr>
          <w:p w14:paraId="05EF6CAD" w14:textId="44F34292" w:rsidR="00145C66" w:rsidRPr="00145C66" w:rsidRDefault="00145C66" w:rsidP="00145C66">
            <w:pPr>
              <w:spacing w:after="0" w:line="240" w:lineRule="auto"/>
              <w:rPr>
                <w:rFonts w:ascii="Arial" w:eastAsia="Times New Roman" w:hAnsi="Arial" w:cs="Arial"/>
                <w:color w:val="000000"/>
                <w:kern w:val="0"/>
                <w:sz w:val="20"/>
                <w:szCs w:val="20"/>
                <w14:ligatures w14:val="none"/>
              </w:rPr>
            </w:pPr>
            <w:r w:rsidRPr="00145C66">
              <w:rPr>
                <w:rFonts w:ascii="Arial" w:eastAsia="Times New Roman" w:hAnsi="Arial" w:cs="Arial"/>
                <w:color w:val="000000"/>
                <w:kern w:val="0"/>
                <w:sz w:val="20"/>
                <w:szCs w:val="20"/>
                <w14:ligatures w14:val="none"/>
              </w:rPr>
              <w:t xml:space="preserve">≤ 2 darbo valandos / ≤ 8 darbo valandos. </w:t>
            </w:r>
            <w:r w:rsidR="00DE7E12">
              <w:rPr>
                <w:rFonts w:ascii="Arial" w:eastAsia="Times New Roman" w:hAnsi="Arial" w:cs="Arial"/>
                <w:color w:val="000000"/>
                <w:kern w:val="0"/>
                <w:sz w:val="20"/>
                <w:szCs w:val="20"/>
                <w14:ligatures w14:val="none"/>
              </w:rPr>
              <w:t>Bendras laikas neturi viršyti</w:t>
            </w:r>
            <w:r w:rsidRPr="00145C66">
              <w:rPr>
                <w:rFonts w:ascii="Arial" w:eastAsia="Times New Roman" w:hAnsi="Arial" w:cs="Arial"/>
                <w:color w:val="000000"/>
                <w:kern w:val="0"/>
                <w:sz w:val="20"/>
                <w:szCs w:val="20"/>
                <w14:ligatures w14:val="none"/>
              </w:rPr>
              <w:t xml:space="preserve"> 1 dien</w:t>
            </w:r>
            <w:r w:rsidR="00DE7E12">
              <w:rPr>
                <w:rFonts w:ascii="Arial" w:eastAsia="Times New Roman" w:hAnsi="Arial" w:cs="Arial"/>
                <w:color w:val="000000"/>
                <w:kern w:val="0"/>
                <w:sz w:val="20"/>
                <w:szCs w:val="20"/>
                <w14:ligatures w14:val="none"/>
              </w:rPr>
              <w:t>os</w:t>
            </w:r>
            <w:r w:rsidRPr="00145C66">
              <w:rPr>
                <w:rFonts w:ascii="Arial" w:eastAsia="Times New Roman" w:hAnsi="Arial" w:cs="Arial"/>
                <w:color w:val="000000"/>
                <w:kern w:val="0"/>
                <w:sz w:val="20"/>
                <w:szCs w:val="20"/>
                <w14:ligatures w14:val="none"/>
              </w:rPr>
              <w:t>.</w:t>
            </w:r>
          </w:p>
          <w:p w14:paraId="58837063" w14:textId="0A1A4D50" w:rsidR="00426319" w:rsidRPr="004705EA" w:rsidRDefault="00426319" w:rsidP="00426319">
            <w:pPr>
              <w:spacing w:after="0" w:line="240" w:lineRule="auto"/>
              <w:rPr>
                <w:rFonts w:ascii="Arial" w:eastAsia="Times New Roman" w:hAnsi="Arial" w:cs="Arial"/>
                <w:color w:val="000000"/>
                <w:kern w:val="0"/>
                <w:sz w:val="20"/>
                <w:szCs w:val="20"/>
                <w14:ligatures w14:val="none"/>
              </w:rPr>
            </w:pPr>
          </w:p>
        </w:tc>
      </w:tr>
      <w:tr w:rsidR="00426319" w:rsidRPr="00426319" w14:paraId="00D51B2D" w14:textId="77777777" w:rsidTr="00694D72">
        <w:trPr>
          <w:trHeight w:val="300"/>
        </w:trPr>
        <w:tc>
          <w:tcPr>
            <w:tcW w:w="350" w:type="pct"/>
          </w:tcPr>
          <w:p w14:paraId="2A50856A"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6E1AF1B2" w14:textId="5C749808" w:rsidR="00426319" w:rsidRPr="004705EA" w:rsidRDefault="00145C66" w:rsidP="00426319">
            <w:pPr>
              <w:spacing w:after="0" w:line="240" w:lineRule="auto"/>
              <w:rPr>
                <w:rFonts w:ascii="Arial" w:eastAsia="Times New Roman" w:hAnsi="Arial" w:cs="Arial"/>
                <w:color w:val="000000"/>
                <w:kern w:val="0"/>
                <w:sz w:val="20"/>
                <w:szCs w:val="20"/>
                <w14:ligatures w14:val="none"/>
              </w:rPr>
            </w:pPr>
            <w:r w:rsidRPr="00145C66">
              <w:rPr>
                <w:rFonts w:ascii="Arial" w:eastAsia="Times New Roman" w:hAnsi="Arial" w:cs="Arial"/>
                <w:b/>
                <w:bCs/>
                <w:color w:val="000000"/>
                <w:kern w:val="0"/>
                <w:sz w:val="20"/>
                <w:szCs w:val="20"/>
                <w14:ligatures w14:val="none"/>
              </w:rPr>
              <w:t>2-oji grupė:</w:t>
            </w:r>
            <w:r w:rsidRPr="00145C66">
              <w:rPr>
                <w:rFonts w:ascii="Arial" w:eastAsia="Times New Roman" w:hAnsi="Arial" w:cs="Arial"/>
                <w:color w:val="000000"/>
                <w:kern w:val="0"/>
                <w:sz w:val="20"/>
                <w:szCs w:val="20"/>
                <w14:ligatures w14:val="none"/>
              </w:rPr>
              <w:t xml:space="preserve"> Reagavimo laikas dideliems gedimams, t. y. sistemos išjungimas, tinklo atjungimas, reikšmingas veikimo sumažėjimas, PCS ar akumuliatorių posistemio gedimas / sprendimo laikas</w:t>
            </w:r>
          </w:p>
        </w:tc>
        <w:tc>
          <w:tcPr>
            <w:tcW w:w="2599" w:type="pct"/>
            <w:noWrap/>
          </w:tcPr>
          <w:p w14:paraId="1AB730BA" w14:textId="1E4BE841" w:rsidR="00426319" w:rsidRPr="004705EA" w:rsidRDefault="00145C66" w:rsidP="00EA7913">
            <w:pPr>
              <w:spacing w:after="0" w:line="240" w:lineRule="auto"/>
              <w:jc w:val="both"/>
              <w:rPr>
                <w:rFonts w:ascii="Arial" w:eastAsia="Times New Roman" w:hAnsi="Arial" w:cs="Arial"/>
                <w:color w:val="000000"/>
                <w:kern w:val="0"/>
                <w:sz w:val="20"/>
                <w:szCs w:val="20"/>
                <w14:ligatures w14:val="none"/>
              </w:rPr>
            </w:pPr>
            <w:r w:rsidRPr="00145C66">
              <w:rPr>
                <w:rFonts w:ascii="Arial" w:eastAsia="Times New Roman" w:hAnsi="Arial" w:cs="Arial"/>
                <w:color w:val="000000"/>
                <w:kern w:val="0"/>
                <w:sz w:val="20"/>
                <w:szCs w:val="20"/>
                <w14:ligatures w14:val="none"/>
              </w:rPr>
              <w:t>≤ 4 darbo valandos / ≤ 24 darbo valandos. Bendras laikas neturi viršyti 2 savaičių.</w:t>
            </w:r>
            <w:r w:rsidR="0024683C">
              <w:rPr>
                <w:rFonts w:ascii="Arial" w:eastAsia="Times New Roman" w:hAnsi="Arial" w:cs="Arial"/>
                <w:color w:val="000000"/>
                <w:kern w:val="0"/>
                <w:sz w:val="20"/>
                <w:szCs w:val="20"/>
                <w14:ligatures w14:val="none"/>
              </w:rPr>
              <w:t xml:space="preserve"> </w:t>
            </w:r>
          </w:p>
        </w:tc>
      </w:tr>
      <w:tr w:rsidR="00426319" w:rsidRPr="00426319" w14:paraId="61FDC07F" w14:textId="77777777" w:rsidTr="00694D72">
        <w:trPr>
          <w:trHeight w:val="300"/>
        </w:trPr>
        <w:tc>
          <w:tcPr>
            <w:tcW w:w="350" w:type="pct"/>
          </w:tcPr>
          <w:p w14:paraId="0A804B64"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51" w:type="pct"/>
            <w:noWrap/>
          </w:tcPr>
          <w:p w14:paraId="1A368E44" w14:textId="77777777" w:rsidR="00145C66" w:rsidRPr="00145C66" w:rsidRDefault="00145C66" w:rsidP="00145C66">
            <w:pPr>
              <w:spacing w:after="0" w:line="240" w:lineRule="auto"/>
              <w:rPr>
                <w:rFonts w:ascii="Arial" w:eastAsia="Times New Roman" w:hAnsi="Arial" w:cs="Arial"/>
                <w:color w:val="000000"/>
                <w:kern w:val="0"/>
                <w:sz w:val="20"/>
                <w:szCs w:val="20"/>
                <w14:ligatures w14:val="none"/>
              </w:rPr>
            </w:pPr>
            <w:r w:rsidRPr="00145C66">
              <w:rPr>
                <w:rFonts w:ascii="Arial" w:eastAsia="Times New Roman" w:hAnsi="Arial" w:cs="Arial"/>
                <w:b/>
                <w:bCs/>
                <w:color w:val="000000"/>
                <w:kern w:val="0"/>
                <w:sz w:val="20"/>
                <w:szCs w:val="20"/>
                <w14:ligatures w14:val="none"/>
              </w:rPr>
              <w:t>3-ioji grupė:</w:t>
            </w:r>
            <w:r w:rsidRPr="00145C66">
              <w:rPr>
                <w:rFonts w:ascii="Arial" w:eastAsia="Times New Roman" w:hAnsi="Arial" w:cs="Arial"/>
                <w:color w:val="000000"/>
                <w:kern w:val="0"/>
                <w:sz w:val="20"/>
                <w:szCs w:val="20"/>
                <w14:ligatures w14:val="none"/>
              </w:rPr>
              <w:t xml:space="preserve"> Reagavimo laikas nedideliems gedimams, t. y. visiems kitiems defektams, nepriskiriamiems 1-ajai ir 2-ajai grupei (pvz., ŠVOK, apšvietimas) / sprendimo laikas</w:t>
            </w:r>
          </w:p>
          <w:p w14:paraId="76D8FE16" w14:textId="6119D63C" w:rsidR="00426319" w:rsidRPr="004705EA" w:rsidRDefault="00426319" w:rsidP="00426319">
            <w:pPr>
              <w:spacing w:after="0" w:line="240" w:lineRule="auto"/>
              <w:rPr>
                <w:rFonts w:ascii="Arial" w:eastAsia="Times New Roman" w:hAnsi="Arial" w:cs="Arial"/>
                <w:color w:val="000000"/>
                <w:kern w:val="0"/>
                <w:sz w:val="20"/>
                <w:szCs w:val="20"/>
                <w14:ligatures w14:val="none"/>
              </w:rPr>
            </w:pPr>
          </w:p>
        </w:tc>
        <w:tc>
          <w:tcPr>
            <w:tcW w:w="2599" w:type="pct"/>
            <w:noWrap/>
          </w:tcPr>
          <w:p w14:paraId="6546AFF8" w14:textId="373CA6B8" w:rsidR="00145C66" w:rsidRPr="00145C66" w:rsidRDefault="00145C66" w:rsidP="00145C66">
            <w:pPr>
              <w:spacing w:after="0" w:line="240" w:lineRule="auto"/>
              <w:jc w:val="both"/>
              <w:rPr>
                <w:rFonts w:ascii="Arial" w:eastAsia="Times New Roman" w:hAnsi="Arial" w:cs="Arial"/>
                <w:color w:val="000000"/>
                <w:kern w:val="0"/>
                <w:sz w:val="20"/>
                <w:szCs w:val="20"/>
                <w14:ligatures w14:val="none"/>
              </w:rPr>
            </w:pPr>
            <w:r w:rsidRPr="00145C66">
              <w:rPr>
                <w:rFonts w:ascii="Arial" w:eastAsia="Times New Roman" w:hAnsi="Arial" w:cs="Arial"/>
                <w:color w:val="000000"/>
                <w:kern w:val="0"/>
                <w:sz w:val="20"/>
                <w:szCs w:val="20"/>
                <w14:ligatures w14:val="none"/>
              </w:rPr>
              <w:t xml:space="preserve">≤ 24 darbo valandos / ≤ 72 darbo valandos. Bendras laikas neturi viršyti 12 savaičių per metus. </w:t>
            </w:r>
          </w:p>
          <w:p w14:paraId="7D9897A0" w14:textId="294EE95E" w:rsidR="00426319" w:rsidRPr="004705EA" w:rsidRDefault="00426319" w:rsidP="00EA7913">
            <w:pPr>
              <w:spacing w:after="0" w:line="240" w:lineRule="auto"/>
              <w:jc w:val="both"/>
              <w:rPr>
                <w:rFonts w:ascii="Arial" w:eastAsia="Times New Roman" w:hAnsi="Arial" w:cs="Arial"/>
                <w:color w:val="000000"/>
                <w:kern w:val="0"/>
                <w:sz w:val="20"/>
                <w:szCs w:val="20"/>
                <w14:ligatures w14:val="none"/>
              </w:rPr>
            </w:pPr>
          </w:p>
        </w:tc>
      </w:tr>
      <w:tr w:rsidR="00844138" w:rsidRPr="00426319" w14:paraId="7BFCEBD8" w14:textId="77777777" w:rsidTr="00844138">
        <w:trPr>
          <w:trHeight w:val="300"/>
        </w:trPr>
        <w:tc>
          <w:tcPr>
            <w:tcW w:w="350" w:type="pct"/>
          </w:tcPr>
          <w:p w14:paraId="6833C5AF" w14:textId="77777777" w:rsidR="00844138" w:rsidRPr="004705EA" w:rsidRDefault="00844138"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tcPr>
          <w:p w14:paraId="4432A1D5" w14:textId="4D0925F7" w:rsidR="00844138" w:rsidRPr="00844138" w:rsidRDefault="00844138" w:rsidP="00844138">
            <w:pPr>
              <w:spacing w:after="0" w:line="240" w:lineRule="auto"/>
              <w:jc w:val="both"/>
              <w:rPr>
                <w:rFonts w:ascii="Arial" w:eastAsia="Times New Roman" w:hAnsi="Arial" w:cs="Arial"/>
                <w:color w:val="000000"/>
                <w:kern w:val="0"/>
                <w:sz w:val="20"/>
                <w:szCs w:val="20"/>
                <w14:ligatures w14:val="none"/>
              </w:rPr>
            </w:pPr>
            <w:r w:rsidRPr="00844138">
              <w:rPr>
                <w:rFonts w:ascii="Arial" w:eastAsia="Times New Roman" w:hAnsi="Arial" w:cs="Arial"/>
                <w:color w:val="000000"/>
                <w:kern w:val="0"/>
                <w:sz w:val="20"/>
                <w:szCs w:val="20"/>
                <w14:ligatures w14:val="none"/>
              </w:rPr>
              <w:t xml:space="preserve">Atsakas ir sprendimo laikas, nustatyti </w:t>
            </w:r>
            <w:r w:rsidRPr="00844138">
              <w:rPr>
                <w:rFonts w:ascii="Arial" w:eastAsia="Times New Roman" w:hAnsi="Arial" w:cs="Arial"/>
                <w:b/>
                <w:bCs/>
                <w:color w:val="000000"/>
                <w:kern w:val="0"/>
                <w:sz w:val="20"/>
                <w:szCs w:val="20"/>
                <w14:ligatures w14:val="none"/>
              </w:rPr>
              <w:t>7.4–7.6 p.,</w:t>
            </w:r>
            <w:r w:rsidRPr="00844138">
              <w:rPr>
                <w:rFonts w:ascii="Arial" w:eastAsia="Times New Roman" w:hAnsi="Arial" w:cs="Arial"/>
                <w:color w:val="000000"/>
                <w:kern w:val="0"/>
                <w:sz w:val="20"/>
                <w:szCs w:val="20"/>
                <w14:ligatures w14:val="none"/>
              </w:rPr>
              <w:t xml:space="preserve"> turi būti matuojami pagal šiuos principus:</w:t>
            </w:r>
          </w:p>
          <w:p w14:paraId="65773148" w14:textId="77777777" w:rsidR="00844138" w:rsidRPr="00844138" w:rsidRDefault="00844138" w:rsidP="00844138">
            <w:pPr>
              <w:spacing w:after="0" w:line="240" w:lineRule="auto"/>
              <w:jc w:val="both"/>
              <w:rPr>
                <w:rFonts w:ascii="Arial" w:eastAsia="Times New Roman" w:hAnsi="Arial" w:cs="Arial"/>
                <w:color w:val="000000"/>
                <w:kern w:val="0"/>
                <w:sz w:val="20"/>
                <w:szCs w:val="20"/>
                <w14:ligatures w14:val="none"/>
              </w:rPr>
            </w:pPr>
          </w:p>
          <w:p w14:paraId="28AA8D3F" w14:textId="053C9EEC" w:rsidR="00844138" w:rsidRPr="00844138" w:rsidRDefault="00844138" w:rsidP="00844138">
            <w:pPr>
              <w:spacing w:after="0" w:line="240" w:lineRule="auto"/>
              <w:jc w:val="both"/>
              <w:rPr>
                <w:rFonts w:ascii="Arial" w:eastAsia="Times New Roman" w:hAnsi="Arial" w:cs="Arial"/>
                <w:color w:val="000000"/>
                <w:kern w:val="0"/>
                <w:sz w:val="20"/>
                <w:szCs w:val="20"/>
                <w14:ligatures w14:val="none"/>
              </w:rPr>
            </w:pPr>
            <w:r w:rsidRPr="00844138">
              <w:rPr>
                <w:rFonts w:ascii="Arial" w:eastAsia="Times New Roman" w:hAnsi="Arial" w:cs="Arial"/>
                <w:color w:val="000000"/>
                <w:kern w:val="0"/>
                <w:sz w:val="20"/>
                <w:szCs w:val="20"/>
                <w14:ligatures w14:val="none"/>
              </w:rPr>
              <w:t xml:space="preserve">Incidentų pranešimai: Visi incidentų pranešimai turi būti pateikiami Pirkėjo </w:t>
            </w:r>
            <w:r w:rsidR="001D73F1">
              <w:rPr>
                <w:rFonts w:ascii="Arial" w:eastAsia="Times New Roman" w:hAnsi="Arial" w:cs="Arial"/>
                <w:color w:val="000000"/>
                <w:kern w:val="0"/>
                <w:sz w:val="20"/>
                <w:szCs w:val="20"/>
                <w14:ligatures w14:val="none"/>
              </w:rPr>
              <w:t xml:space="preserve">Tiekėjui </w:t>
            </w:r>
            <w:r w:rsidRPr="00844138">
              <w:rPr>
                <w:rFonts w:ascii="Arial" w:eastAsia="Times New Roman" w:hAnsi="Arial" w:cs="Arial"/>
                <w:color w:val="000000"/>
                <w:kern w:val="0"/>
                <w:sz w:val="20"/>
                <w:szCs w:val="20"/>
                <w14:ligatures w14:val="none"/>
              </w:rPr>
              <w:t xml:space="preserve">el. paštu, kuris </w:t>
            </w:r>
            <w:r w:rsidR="00AB5BB4">
              <w:rPr>
                <w:rFonts w:ascii="Arial" w:eastAsia="Times New Roman" w:hAnsi="Arial" w:cs="Arial"/>
                <w:color w:val="000000"/>
                <w:kern w:val="0"/>
                <w:sz w:val="20"/>
                <w:szCs w:val="20"/>
                <w14:ligatures w14:val="none"/>
              </w:rPr>
              <w:t>laikomas</w:t>
            </w:r>
            <w:r w:rsidRPr="00844138">
              <w:rPr>
                <w:rFonts w:ascii="Arial" w:eastAsia="Times New Roman" w:hAnsi="Arial" w:cs="Arial"/>
                <w:color w:val="000000"/>
                <w:kern w:val="0"/>
                <w:sz w:val="20"/>
                <w:szCs w:val="20"/>
                <w14:ligatures w14:val="none"/>
              </w:rPr>
              <w:t xml:space="preserve"> </w:t>
            </w:r>
            <w:r w:rsidR="00AB5BB4" w:rsidRPr="00844138">
              <w:rPr>
                <w:rFonts w:ascii="Arial" w:eastAsia="Times New Roman" w:hAnsi="Arial" w:cs="Arial"/>
                <w:color w:val="000000"/>
                <w:kern w:val="0"/>
                <w:sz w:val="20"/>
                <w:szCs w:val="20"/>
                <w14:ligatures w14:val="none"/>
              </w:rPr>
              <w:t>oficial</w:t>
            </w:r>
            <w:r w:rsidR="00AB5BB4">
              <w:rPr>
                <w:rFonts w:ascii="Arial" w:eastAsia="Times New Roman" w:hAnsi="Arial" w:cs="Arial"/>
                <w:color w:val="000000"/>
                <w:kern w:val="0"/>
                <w:sz w:val="20"/>
                <w:szCs w:val="20"/>
                <w14:ligatures w14:val="none"/>
              </w:rPr>
              <w:t>iu</w:t>
            </w:r>
            <w:r w:rsidR="00AB5BB4" w:rsidRPr="00844138">
              <w:rPr>
                <w:rFonts w:ascii="Arial" w:eastAsia="Times New Roman" w:hAnsi="Arial" w:cs="Arial"/>
                <w:color w:val="000000"/>
                <w:kern w:val="0"/>
                <w:sz w:val="20"/>
                <w:szCs w:val="20"/>
                <w14:ligatures w14:val="none"/>
              </w:rPr>
              <w:t xml:space="preserve"> </w:t>
            </w:r>
            <w:r w:rsidRPr="00844138">
              <w:rPr>
                <w:rFonts w:ascii="Arial" w:eastAsia="Times New Roman" w:hAnsi="Arial" w:cs="Arial"/>
                <w:color w:val="000000"/>
                <w:kern w:val="0"/>
                <w:sz w:val="20"/>
                <w:szCs w:val="20"/>
                <w14:ligatures w14:val="none"/>
              </w:rPr>
              <w:t>pranešimo</w:t>
            </w:r>
            <w:r w:rsidR="000D75E5">
              <w:rPr>
                <w:rFonts w:ascii="Arial" w:eastAsia="Times New Roman" w:hAnsi="Arial" w:cs="Arial"/>
                <w:color w:val="000000"/>
                <w:kern w:val="0"/>
                <w:sz w:val="20"/>
                <w:szCs w:val="20"/>
                <w14:ligatures w14:val="none"/>
              </w:rPr>
              <w:t xml:space="preserve"> pateikimo</w:t>
            </w:r>
            <w:r w:rsidRPr="00844138">
              <w:rPr>
                <w:rFonts w:ascii="Arial" w:eastAsia="Times New Roman" w:hAnsi="Arial" w:cs="Arial"/>
                <w:color w:val="000000"/>
                <w:kern w:val="0"/>
                <w:sz w:val="20"/>
                <w:szCs w:val="20"/>
                <w14:ligatures w14:val="none"/>
              </w:rPr>
              <w:t xml:space="preserve"> </w:t>
            </w:r>
            <w:r w:rsidR="00AB5BB4" w:rsidRPr="00844138">
              <w:rPr>
                <w:rFonts w:ascii="Arial" w:eastAsia="Times New Roman" w:hAnsi="Arial" w:cs="Arial"/>
                <w:color w:val="000000"/>
                <w:kern w:val="0"/>
                <w:sz w:val="20"/>
                <w:szCs w:val="20"/>
                <w14:ligatures w14:val="none"/>
              </w:rPr>
              <w:t>įraš</w:t>
            </w:r>
            <w:r w:rsidR="00AB5BB4">
              <w:rPr>
                <w:rFonts w:ascii="Arial" w:eastAsia="Times New Roman" w:hAnsi="Arial" w:cs="Arial"/>
                <w:color w:val="000000"/>
                <w:kern w:val="0"/>
                <w:sz w:val="20"/>
                <w:szCs w:val="20"/>
                <w14:ligatures w14:val="none"/>
              </w:rPr>
              <w:t>u</w:t>
            </w:r>
            <w:r w:rsidRPr="00844138">
              <w:rPr>
                <w:rFonts w:ascii="Arial" w:eastAsia="Times New Roman" w:hAnsi="Arial" w:cs="Arial"/>
                <w:color w:val="000000"/>
                <w:kern w:val="0"/>
                <w:sz w:val="20"/>
                <w:szCs w:val="20"/>
                <w14:ligatures w14:val="none"/>
              </w:rPr>
              <w:t xml:space="preserve">. Atsako ir sprendimo laiko skaičiavimas prasideda nuo el. pašto gavimo laiko žymos </w:t>
            </w:r>
            <w:r w:rsidR="0024683C">
              <w:rPr>
                <w:rFonts w:ascii="Arial" w:eastAsia="Times New Roman" w:hAnsi="Arial" w:cs="Arial"/>
                <w:color w:val="000000"/>
                <w:kern w:val="0"/>
                <w:sz w:val="20"/>
                <w:szCs w:val="20"/>
                <w14:ligatures w14:val="none"/>
              </w:rPr>
              <w:t>Tiekėjo</w:t>
            </w:r>
            <w:r w:rsidRPr="00844138">
              <w:rPr>
                <w:rFonts w:ascii="Arial" w:eastAsia="Times New Roman" w:hAnsi="Arial" w:cs="Arial"/>
                <w:color w:val="000000"/>
                <w:kern w:val="0"/>
                <w:sz w:val="20"/>
                <w:szCs w:val="20"/>
                <w14:ligatures w14:val="none"/>
              </w:rPr>
              <w:t xml:space="preserve"> sistemoje.</w:t>
            </w:r>
          </w:p>
          <w:p w14:paraId="31F9678E" w14:textId="77777777" w:rsidR="00844138" w:rsidRPr="00844138" w:rsidRDefault="00844138" w:rsidP="00844138">
            <w:pPr>
              <w:spacing w:after="0" w:line="240" w:lineRule="auto"/>
              <w:jc w:val="both"/>
              <w:rPr>
                <w:rFonts w:ascii="Arial" w:eastAsia="Times New Roman" w:hAnsi="Arial" w:cs="Arial"/>
                <w:color w:val="000000"/>
                <w:kern w:val="0"/>
                <w:sz w:val="20"/>
                <w:szCs w:val="20"/>
                <w14:ligatures w14:val="none"/>
              </w:rPr>
            </w:pPr>
          </w:p>
          <w:p w14:paraId="480678DE" w14:textId="4506E5E7" w:rsidR="00844138" w:rsidRPr="00844138" w:rsidRDefault="00844138" w:rsidP="00844138">
            <w:pPr>
              <w:spacing w:after="0" w:line="240" w:lineRule="auto"/>
              <w:jc w:val="both"/>
              <w:rPr>
                <w:rFonts w:ascii="Arial" w:eastAsia="Times New Roman" w:hAnsi="Arial" w:cs="Arial"/>
                <w:color w:val="000000"/>
                <w:kern w:val="0"/>
                <w:sz w:val="20"/>
                <w:szCs w:val="20"/>
                <w14:ligatures w14:val="none"/>
              </w:rPr>
            </w:pPr>
            <w:r w:rsidRPr="00844138">
              <w:rPr>
                <w:rFonts w:ascii="Arial" w:eastAsia="Times New Roman" w:hAnsi="Arial" w:cs="Arial"/>
                <w:color w:val="000000"/>
                <w:kern w:val="0"/>
                <w:sz w:val="20"/>
                <w:szCs w:val="20"/>
                <w14:ligatures w14:val="none"/>
              </w:rPr>
              <w:t>Laiko skaičiavimas: Jei pranešimas pateikiamas ne</w:t>
            </w:r>
            <w:r w:rsidR="00BA039E">
              <w:rPr>
                <w:rFonts w:ascii="Arial" w:eastAsia="Times New Roman" w:hAnsi="Arial" w:cs="Arial"/>
                <w:color w:val="000000"/>
                <w:kern w:val="0"/>
                <w:sz w:val="20"/>
                <w:szCs w:val="20"/>
                <w14:ligatures w14:val="none"/>
              </w:rPr>
              <w:t xml:space="preserve"> Pirkėjo</w:t>
            </w:r>
            <w:r w:rsidRPr="00844138">
              <w:rPr>
                <w:rFonts w:ascii="Arial" w:eastAsia="Times New Roman" w:hAnsi="Arial" w:cs="Arial"/>
                <w:color w:val="000000"/>
                <w:kern w:val="0"/>
                <w:sz w:val="20"/>
                <w:szCs w:val="20"/>
                <w14:ligatures w14:val="none"/>
              </w:rPr>
              <w:t xml:space="preserve"> darbo </w:t>
            </w:r>
            <w:r w:rsidR="00BA039E">
              <w:rPr>
                <w:rFonts w:ascii="Arial" w:eastAsia="Times New Roman" w:hAnsi="Arial" w:cs="Arial"/>
                <w:color w:val="000000"/>
                <w:kern w:val="0"/>
                <w:sz w:val="20"/>
                <w:szCs w:val="20"/>
                <w14:ligatures w14:val="none"/>
              </w:rPr>
              <w:t>valandomis</w:t>
            </w:r>
            <w:r w:rsidRPr="00844138">
              <w:rPr>
                <w:rFonts w:ascii="Arial" w:eastAsia="Times New Roman" w:hAnsi="Arial" w:cs="Arial"/>
                <w:color w:val="000000"/>
                <w:kern w:val="0"/>
                <w:sz w:val="20"/>
                <w:szCs w:val="20"/>
                <w14:ligatures w14:val="none"/>
              </w:rPr>
              <w:t>, laiko skaičiavimas prasideda kitą darbo dieną</w:t>
            </w:r>
            <w:r w:rsidR="00BA039E">
              <w:rPr>
                <w:rFonts w:ascii="Arial" w:eastAsia="Times New Roman" w:hAnsi="Arial" w:cs="Arial"/>
                <w:color w:val="000000"/>
                <w:kern w:val="0"/>
                <w:sz w:val="20"/>
                <w:szCs w:val="20"/>
                <w14:ligatures w14:val="none"/>
              </w:rPr>
              <w:t xml:space="preserve"> nuo 07:30 val</w:t>
            </w:r>
            <w:r w:rsidRPr="00844138">
              <w:rPr>
                <w:rFonts w:ascii="Arial" w:eastAsia="Times New Roman" w:hAnsi="Arial" w:cs="Arial"/>
                <w:color w:val="000000"/>
                <w:kern w:val="0"/>
                <w:sz w:val="20"/>
                <w:szCs w:val="20"/>
                <w14:ligatures w14:val="none"/>
              </w:rPr>
              <w:t>.</w:t>
            </w:r>
          </w:p>
          <w:p w14:paraId="3B57C506" w14:textId="77777777" w:rsidR="00844138" w:rsidRPr="00844138" w:rsidRDefault="00844138" w:rsidP="00844138">
            <w:pPr>
              <w:spacing w:after="0" w:line="240" w:lineRule="auto"/>
              <w:jc w:val="both"/>
              <w:rPr>
                <w:rFonts w:ascii="Arial" w:eastAsia="Times New Roman" w:hAnsi="Arial" w:cs="Arial"/>
                <w:color w:val="000000"/>
                <w:kern w:val="0"/>
                <w:sz w:val="20"/>
                <w:szCs w:val="20"/>
                <w14:ligatures w14:val="none"/>
              </w:rPr>
            </w:pPr>
          </w:p>
          <w:p w14:paraId="312E51FE" w14:textId="34AEAADB" w:rsidR="00844138" w:rsidRPr="00844138" w:rsidRDefault="00844138" w:rsidP="00844138">
            <w:pPr>
              <w:spacing w:after="0" w:line="240" w:lineRule="auto"/>
              <w:jc w:val="both"/>
              <w:rPr>
                <w:rFonts w:ascii="Arial" w:eastAsia="Times New Roman" w:hAnsi="Arial" w:cs="Arial"/>
                <w:color w:val="000000"/>
                <w:kern w:val="0"/>
                <w:sz w:val="20"/>
                <w:szCs w:val="20"/>
                <w14:ligatures w14:val="none"/>
              </w:rPr>
            </w:pPr>
            <w:r w:rsidRPr="00844138">
              <w:rPr>
                <w:rFonts w:ascii="Arial" w:eastAsia="Times New Roman" w:hAnsi="Arial" w:cs="Arial"/>
                <w:color w:val="000000"/>
                <w:kern w:val="0"/>
                <w:sz w:val="20"/>
                <w:szCs w:val="20"/>
                <w14:ligatures w14:val="none"/>
              </w:rPr>
              <w:t xml:space="preserve">Pradinė reakcija: Gavęs pranešimą, </w:t>
            </w:r>
            <w:r w:rsidR="00571CE5">
              <w:rPr>
                <w:rFonts w:ascii="Arial" w:eastAsia="Times New Roman" w:hAnsi="Arial" w:cs="Arial"/>
                <w:color w:val="000000"/>
                <w:kern w:val="0"/>
                <w:sz w:val="20"/>
                <w:szCs w:val="20"/>
                <w14:ligatures w14:val="none"/>
              </w:rPr>
              <w:t>Tiekėjas</w:t>
            </w:r>
            <w:r w:rsidR="00571CE5" w:rsidRPr="00844138">
              <w:rPr>
                <w:rFonts w:ascii="Arial" w:eastAsia="Times New Roman" w:hAnsi="Arial" w:cs="Arial"/>
                <w:color w:val="000000"/>
                <w:kern w:val="0"/>
                <w:sz w:val="20"/>
                <w:szCs w:val="20"/>
                <w14:ligatures w14:val="none"/>
              </w:rPr>
              <w:t xml:space="preserve"> </w:t>
            </w:r>
            <w:r w:rsidRPr="00844138">
              <w:rPr>
                <w:rFonts w:ascii="Arial" w:eastAsia="Times New Roman" w:hAnsi="Arial" w:cs="Arial"/>
                <w:color w:val="000000"/>
                <w:kern w:val="0"/>
                <w:sz w:val="20"/>
                <w:szCs w:val="20"/>
                <w14:ligatures w14:val="none"/>
              </w:rPr>
              <w:t>turi pateikti pradinę reakciją, kuri apima el. pašto patvirtinimą, kad problema buvo užregistruota, preliminarią klasifikaciją (kritinė, didelė arba nedidelė) ir planuojamą intervencijos būdą (nuotoliniu būdu arba vietoje). Šis patvirtinimas turi būti išduotas per atitinkamus atsako laiko limitus, nustatytus 7.4–7.6 skirsniuose.</w:t>
            </w:r>
          </w:p>
          <w:p w14:paraId="590C5CCE" w14:textId="77777777" w:rsidR="00844138" w:rsidRPr="00844138" w:rsidRDefault="00844138" w:rsidP="00844138">
            <w:pPr>
              <w:spacing w:after="0" w:line="240" w:lineRule="auto"/>
              <w:jc w:val="both"/>
              <w:rPr>
                <w:rFonts w:ascii="Arial" w:eastAsia="Times New Roman" w:hAnsi="Arial" w:cs="Arial"/>
                <w:color w:val="000000"/>
                <w:kern w:val="0"/>
                <w:sz w:val="20"/>
                <w:szCs w:val="20"/>
                <w14:ligatures w14:val="none"/>
              </w:rPr>
            </w:pPr>
          </w:p>
          <w:p w14:paraId="4C874207" w14:textId="67FFDC21" w:rsidR="00844138" w:rsidRPr="004705EA" w:rsidRDefault="00DE7E12" w:rsidP="00844138">
            <w:pPr>
              <w:spacing w:after="0" w:line="240" w:lineRule="auto"/>
              <w:jc w:val="both"/>
              <w:rPr>
                <w:rFonts w:ascii="Arial" w:eastAsia="Times New Roman" w:hAnsi="Arial" w:cs="Arial"/>
                <w:color w:val="000000"/>
                <w:kern w:val="0"/>
                <w:sz w:val="20"/>
                <w:szCs w:val="20"/>
                <w14:ligatures w14:val="none"/>
              </w:rPr>
            </w:pPr>
            <w:r>
              <w:rPr>
                <w:rFonts w:ascii="Arial" w:eastAsia="Times New Roman" w:hAnsi="Arial" w:cs="Arial"/>
                <w:color w:val="000000"/>
                <w:kern w:val="0"/>
                <w:sz w:val="20"/>
                <w:szCs w:val="20"/>
                <w14:ligatures w14:val="none"/>
              </w:rPr>
              <w:t>Tiekėjo atsakomybė už priežiūros ir palaikymo garantinio laikotarpiu laiku įsipareigojimų nevykdymą ir netesybų skaičiavimo tvarka</w:t>
            </w:r>
            <w:r w:rsidR="0024683C">
              <w:rPr>
                <w:rFonts w:ascii="Arial" w:eastAsia="Times New Roman" w:hAnsi="Arial" w:cs="Arial"/>
                <w:color w:val="000000"/>
                <w:kern w:val="0"/>
                <w:sz w:val="20"/>
                <w:szCs w:val="20"/>
                <w14:ligatures w14:val="none"/>
              </w:rPr>
              <w:t xml:space="preserve"> detaliau aptarta Sutarties SD 6.5 punkte.</w:t>
            </w:r>
          </w:p>
        </w:tc>
      </w:tr>
      <w:tr w:rsidR="00426319" w:rsidRPr="00426319" w14:paraId="2C6F57C4" w14:textId="77777777" w:rsidTr="00694D72">
        <w:trPr>
          <w:trHeight w:val="300"/>
        </w:trPr>
        <w:tc>
          <w:tcPr>
            <w:tcW w:w="350" w:type="pct"/>
          </w:tcPr>
          <w:p w14:paraId="5ECEAD37" w14:textId="77777777" w:rsidR="00426319" w:rsidRPr="004705EA" w:rsidRDefault="00426319" w:rsidP="00426319">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tcPr>
          <w:p w14:paraId="39D7F218" w14:textId="77777777" w:rsidR="00426319" w:rsidRPr="00EB4562" w:rsidRDefault="00426319" w:rsidP="00426319">
            <w:pPr>
              <w:spacing w:after="0" w:line="240" w:lineRule="auto"/>
              <w:jc w:val="center"/>
              <w:rPr>
                <w:rFonts w:ascii="Arial" w:eastAsia="Times New Roman" w:hAnsi="Arial" w:cs="Arial"/>
                <w:b/>
                <w:color w:val="000000"/>
                <w:kern w:val="0"/>
                <w:sz w:val="20"/>
                <w:szCs w:val="20"/>
                <w14:ligatures w14:val="none"/>
              </w:rPr>
            </w:pPr>
            <w:r w:rsidRPr="004705EA">
              <w:rPr>
                <w:rFonts w:ascii="Arial" w:eastAsia="Times New Roman" w:hAnsi="Arial" w:cs="Arial"/>
                <w:b/>
                <w:bCs/>
                <w:color w:val="000000"/>
                <w:kern w:val="0"/>
                <w:sz w:val="20"/>
                <w:szCs w:val="20"/>
                <w14:ligatures w14:val="none"/>
              </w:rPr>
              <w:t>Sertifikatai</w:t>
            </w:r>
          </w:p>
        </w:tc>
      </w:tr>
      <w:tr w:rsidR="00426319" w:rsidRPr="00426319" w14:paraId="5F72B56A" w14:textId="77777777" w:rsidTr="00694D72">
        <w:trPr>
          <w:trHeight w:val="300"/>
        </w:trPr>
        <w:tc>
          <w:tcPr>
            <w:tcW w:w="350" w:type="pct"/>
          </w:tcPr>
          <w:p w14:paraId="4686B3E6" w14:textId="77777777" w:rsidR="00426319" w:rsidRPr="004705EA" w:rsidRDefault="00426319" w:rsidP="00426319">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tcPr>
          <w:p w14:paraId="38B05326" w14:textId="77777777" w:rsidR="00426319" w:rsidRPr="004705EA" w:rsidRDefault="00426319" w:rsidP="00426319">
            <w:pPr>
              <w:spacing w:after="0" w:line="240" w:lineRule="auto"/>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UL 9540 / UL 9540A (terminis pabėgimas), IEC 62619 (elementas ir modulis), CE, FCC arba lygiavertis nacionalinis saugos sertifikatas, ISO 27001</w:t>
            </w:r>
          </w:p>
        </w:tc>
      </w:tr>
      <w:tr w:rsidR="00426319" w:rsidRPr="00426319" w14:paraId="43023853" w14:textId="77777777" w:rsidTr="00694D72">
        <w:trPr>
          <w:trHeight w:val="300"/>
        </w:trPr>
        <w:tc>
          <w:tcPr>
            <w:tcW w:w="350" w:type="pct"/>
          </w:tcPr>
          <w:p w14:paraId="4EA690D4" w14:textId="77777777" w:rsidR="00426319" w:rsidRPr="004705EA" w:rsidRDefault="00426319" w:rsidP="00426319">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50" w:type="pct"/>
            <w:gridSpan w:val="2"/>
            <w:noWrap/>
          </w:tcPr>
          <w:p w14:paraId="670EEF61" w14:textId="77777777" w:rsidR="00426319" w:rsidRPr="004705EA" w:rsidRDefault="00426319" w:rsidP="00426319">
            <w:pPr>
              <w:spacing w:after="0" w:line="240" w:lineRule="auto"/>
              <w:jc w:val="center"/>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Balansavimo / DSO kriterijai</w:t>
            </w:r>
          </w:p>
        </w:tc>
      </w:tr>
      <w:tr w:rsidR="00426319" w:rsidRPr="00426319" w14:paraId="44E55013" w14:textId="77777777" w:rsidTr="00694D72">
        <w:trPr>
          <w:trHeight w:val="300"/>
        </w:trPr>
        <w:tc>
          <w:tcPr>
            <w:tcW w:w="350" w:type="pct"/>
          </w:tcPr>
          <w:p w14:paraId="4737AB0F" w14:textId="77777777" w:rsidR="00426319" w:rsidRPr="004705EA" w:rsidRDefault="00426319" w:rsidP="00426319">
            <w:pPr>
              <w:numPr>
                <w:ilvl w:val="1"/>
                <w:numId w:val="29"/>
              </w:numPr>
              <w:spacing w:after="0" w:line="240" w:lineRule="auto"/>
              <w:ind w:left="314" w:right="462"/>
              <w:contextualSpacing/>
              <w:rPr>
                <w:rFonts w:ascii="Arial" w:eastAsia="Calibri" w:hAnsi="Arial" w:cs="Arial"/>
                <w:color w:val="000000"/>
                <w:kern w:val="0"/>
                <w:sz w:val="20"/>
                <w:szCs w:val="20"/>
                <w14:ligatures w14:val="none"/>
              </w:rPr>
            </w:pPr>
          </w:p>
        </w:tc>
        <w:tc>
          <w:tcPr>
            <w:tcW w:w="4650" w:type="pct"/>
            <w:gridSpan w:val="2"/>
            <w:noWrap/>
          </w:tcPr>
          <w:p w14:paraId="3DAA2F4C" w14:textId="77777777" w:rsidR="00426319" w:rsidRPr="004705EA" w:rsidRDefault="00426319" w:rsidP="0024683C">
            <w:pPr>
              <w:spacing w:after="0" w:line="240" w:lineRule="auto"/>
              <w:jc w:val="both"/>
              <w:rPr>
                <w:rFonts w:ascii="Arial" w:eastAsia="Times New Roman" w:hAnsi="Arial" w:cs="Arial"/>
                <w:color w:val="000000"/>
                <w:kern w:val="0"/>
                <w:sz w:val="20"/>
                <w:szCs w:val="20"/>
                <w14:ligatures w14:val="none"/>
              </w:rPr>
            </w:pPr>
            <w:r w:rsidRPr="004705EA">
              <w:rPr>
                <w:rFonts w:ascii="Arial" w:eastAsia="Times New Roman" w:hAnsi="Arial" w:cs="Arial"/>
                <w:color w:val="000000"/>
                <w:kern w:val="0"/>
                <w:sz w:val="20"/>
                <w:szCs w:val="20"/>
                <w14:ligatures w14:val="none"/>
              </w:rPr>
              <w:t xml:space="preserve">Techniniai reikalavimai nurodyti prieduose Nr. </w:t>
            </w:r>
            <w:proofErr w:type="spellStart"/>
            <w:r w:rsidRPr="004705EA">
              <w:rPr>
                <w:rFonts w:ascii="Arial" w:eastAsia="Times New Roman" w:hAnsi="Arial" w:cs="Arial"/>
                <w:color w:val="000000"/>
                <w:kern w:val="0"/>
                <w:sz w:val="20"/>
                <w:szCs w:val="20"/>
                <w14:ligatures w14:val="none"/>
              </w:rPr>
              <w:t>aFRR</w:t>
            </w:r>
            <w:proofErr w:type="spellEnd"/>
            <w:r w:rsidRPr="004705EA">
              <w:rPr>
                <w:rFonts w:ascii="Arial" w:eastAsia="Times New Roman" w:hAnsi="Arial" w:cs="Arial"/>
                <w:color w:val="000000"/>
                <w:kern w:val="0"/>
                <w:sz w:val="20"/>
                <w:szCs w:val="20"/>
                <w:vertAlign w:val="superscript"/>
                <w14:ligatures w14:val="none"/>
              </w:rPr>
              <w:footnoteReference w:id="3"/>
            </w:r>
            <w:r w:rsidRPr="004705EA">
              <w:rPr>
                <w:rFonts w:ascii="Arial" w:eastAsia="Times New Roman" w:hAnsi="Arial" w:cs="Arial"/>
                <w:color w:val="000000"/>
                <w:kern w:val="0"/>
                <w:sz w:val="20"/>
                <w:szCs w:val="20"/>
                <w14:ligatures w14:val="none"/>
              </w:rPr>
              <w:t xml:space="preserve">, </w:t>
            </w:r>
            <w:proofErr w:type="spellStart"/>
            <w:r w:rsidRPr="004705EA">
              <w:rPr>
                <w:rFonts w:ascii="Arial" w:eastAsia="Times New Roman" w:hAnsi="Arial" w:cs="Arial"/>
                <w:color w:val="000000"/>
                <w:kern w:val="0"/>
                <w:sz w:val="20"/>
                <w:szCs w:val="20"/>
                <w14:ligatures w14:val="none"/>
              </w:rPr>
              <w:t>mFRR</w:t>
            </w:r>
            <w:proofErr w:type="spellEnd"/>
            <w:r w:rsidRPr="004705EA">
              <w:rPr>
                <w:rFonts w:ascii="Arial" w:eastAsia="Times New Roman" w:hAnsi="Arial" w:cs="Arial"/>
                <w:color w:val="000000"/>
                <w:kern w:val="0"/>
                <w:sz w:val="20"/>
                <w:szCs w:val="20"/>
                <w:vertAlign w:val="superscript"/>
                <w14:ligatures w14:val="none"/>
              </w:rPr>
              <w:footnoteReference w:id="4"/>
            </w:r>
            <w:r w:rsidRPr="004705EA">
              <w:rPr>
                <w:rFonts w:ascii="Arial" w:eastAsia="Times New Roman" w:hAnsi="Arial" w:cs="Arial"/>
                <w:color w:val="000000"/>
                <w:kern w:val="0"/>
                <w:sz w:val="20"/>
                <w:szCs w:val="20"/>
                <w14:ligatures w14:val="none"/>
              </w:rPr>
              <w:t>, FCR</w:t>
            </w:r>
            <w:r w:rsidRPr="004705EA">
              <w:rPr>
                <w:rFonts w:ascii="Arial" w:eastAsia="Times New Roman" w:hAnsi="Arial" w:cs="Arial"/>
                <w:color w:val="000000"/>
                <w:kern w:val="0"/>
                <w:sz w:val="20"/>
                <w:szCs w:val="20"/>
                <w:vertAlign w:val="superscript"/>
                <w14:ligatures w14:val="none"/>
              </w:rPr>
              <w:footnoteReference w:id="5"/>
            </w:r>
            <w:r w:rsidRPr="004705EA">
              <w:rPr>
                <w:rFonts w:ascii="Arial" w:eastAsia="Times New Roman" w:hAnsi="Arial" w:cs="Arial"/>
                <w:color w:val="000000"/>
                <w:kern w:val="0"/>
                <w:sz w:val="20"/>
                <w:szCs w:val="20"/>
                <w14:ligatures w14:val="none"/>
              </w:rPr>
              <w:t>, DSO</w:t>
            </w:r>
            <w:r w:rsidRPr="004705EA">
              <w:rPr>
                <w:rFonts w:ascii="Arial" w:eastAsia="Times New Roman" w:hAnsi="Arial" w:cs="Arial"/>
                <w:color w:val="000000"/>
                <w:kern w:val="0"/>
                <w:sz w:val="20"/>
                <w:szCs w:val="20"/>
                <w:vertAlign w:val="superscript"/>
                <w14:ligatures w14:val="none"/>
              </w:rPr>
              <w:footnoteReference w:id="6"/>
            </w:r>
            <w:r w:rsidRPr="004705EA">
              <w:rPr>
                <w:rFonts w:ascii="Arial" w:eastAsia="Times New Roman" w:hAnsi="Arial" w:cs="Arial"/>
                <w:color w:val="000000"/>
                <w:kern w:val="0"/>
                <w:sz w:val="20"/>
                <w:szCs w:val="20"/>
                <w14:ligatures w14:val="none"/>
              </w:rPr>
              <w:t>. Šiuose prieduose apibrėžiami techniniai ir procedūriniai reikalavimai baterijų energijos kaupimo sistemoms (BESS), kad jos atitiktų reikalavimus ir veiktų Lietuvos (FCR), (</w:t>
            </w:r>
            <w:proofErr w:type="spellStart"/>
            <w:r w:rsidRPr="004705EA">
              <w:rPr>
                <w:rFonts w:ascii="Arial" w:eastAsia="Times New Roman" w:hAnsi="Arial" w:cs="Arial"/>
                <w:color w:val="000000"/>
                <w:kern w:val="0"/>
                <w:sz w:val="20"/>
                <w:szCs w:val="20"/>
                <w14:ligatures w14:val="none"/>
              </w:rPr>
              <w:t>aFRR</w:t>
            </w:r>
            <w:proofErr w:type="spellEnd"/>
            <w:r w:rsidRPr="004705EA">
              <w:rPr>
                <w:rFonts w:ascii="Arial" w:eastAsia="Times New Roman" w:hAnsi="Arial" w:cs="Arial"/>
                <w:color w:val="000000"/>
                <w:kern w:val="0"/>
                <w:sz w:val="20"/>
                <w:szCs w:val="20"/>
                <w14:ligatures w14:val="none"/>
              </w:rPr>
              <w:t>) ir (</w:t>
            </w:r>
            <w:proofErr w:type="spellStart"/>
            <w:r w:rsidRPr="004705EA">
              <w:rPr>
                <w:rFonts w:ascii="Arial" w:eastAsia="Times New Roman" w:hAnsi="Arial" w:cs="Arial"/>
                <w:color w:val="000000"/>
                <w:kern w:val="0"/>
                <w:sz w:val="20"/>
                <w:szCs w:val="20"/>
                <w14:ligatures w14:val="none"/>
              </w:rPr>
              <w:t>mFRR</w:t>
            </w:r>
            <w:proofErr w:type="spellEnd"/>
            <w:r w:rsidRPr="004705EA">
              <w:rPr>
                <w:rFonts w:ascii="Arial" w:eastAsia="Times New Roman" w:hAnsi="Arial" w:cs="Arial"/>
                <w:color w:val="000000"/>
                <w:kern w:val="0"/>
                <w:sz w:val="20"/>
                <w:szCs w:val="20"/>
                <w14:ligatures w14:val="none"/>
              </w:rPr>
              <w:t>) rinkose, suderintos su Baltijos šalių LFC rezervo išankstinio atrankos principais ir užtikrinančios saugią ir reikalavimus atitinkančią integraciją į skirstomąjį tinklą.</w:t>
            </w:r>
          </w:p>
        </w:tc>
      </w:tr>
    </w:tbl>
    <w:p w14:paraId="33D72AC6" w14:textId="77777777" w:rsidR="004705EA" w:rsidRDefault="004705EA" w:rsidP="00AA48B2">
      <w:pPr>
        <w:spacing w:after="0" w:line="240" w:lineRule="auto"/>
        <w:ind w:firstLine="357"/>
        <w:rPr>
          <w:rFonts w:ascii="Arial" w:eastAsia="Calibri" w:hAnsi="Arial" w:cs="Arial"/>
          <w:kern w:val="0"/>
          <w:sz w:val="20"/>
          <w:szCs w:val="20"/>
          <w14:ligatures w14:val="none"/>
        </w:rPr>
      </w:pPr>
    </w:p>
    <w:p w14:paraId="7172FFE0" w14:textId="658F1CD5" w:rsidR="00AA48B2" w:rsidRDefault="004705EA" w:rsidP="00AA48B2">
      <w:pPr>
        <w:spacing w:after="0" w:line="240" w:lineRule="auto"/>
        <w:ind w:firstLine="357"/>
        <w:rPr>
          <w:rFonts w:ascii="Arial" w:eastAsia="Calibri" w:hAnsi="Arial" w:cs="Arial"/>
          <w:kern w:val="0"/>
          <w:sz w:val="20"/>
          <w:szCs w:val="20"/>
          <w14:ligatures w14:val="none"/>
        </w:rPr>
      </w:pPr>
      <w:r w:rsidRPr="004705EA">
        <w:rPr>
          <w:rFonts w:ascii="Arial" w:eastAsia="Calibri" w:hAnsi="Arial" w:cs="Arial"/>
          <w:kern w:val="0"/>
          <w:sz w:val="20"/>
          <w:szCs w:val="20"/>
          <w14:ligatures w14:val="none"/>
        </w:rPr>
        <w:t xml:space="preserve">Prijungimo schema nurodyta </w:t>
      </w:r>
      <w:r>
        <w:rPr>
          <w:rFonts w:ascii="Arial" w:eastAsia="Calibri" w:hAnsi="Arial" w:cs="Arial"/>
          <w:kern w:val="0"/>
          <w:sz w:val="20"/>
          <w:szCs w:val="20"/>
          <w14:ligatures w14:val="none"/>
        </w:rPr>
        <w:t xml:space="preserve">Techninės </w:t>
      </w:r>
      <w:r w:rsidRPr="00287E95">
        <w:rPr>
          <w:rFonts w:ascii="Arial" w:eastAsia="Calibri" w:hAnsi="Arial" w:cs="Arial"/>
          <w:kern w:val="0"/>
          <w:sz w:val="20"/>
          <w:szCs w:val="20"/>
          <w14:ligatures w14:val="none"/>
        </w:rPr>
        <w:t xml:space="preserve">specifikacijos Priede Nr. </w:t>
      </w:r>
      <w:r w:rsidR="00287E95" w:rsidRPr="00287E95">
        <w:rPr>
          <w:rFonts w:ascii="Arial" w:eastAsia="Calibri" w:hAnsi="Arial" w:cs="Arial"/>
          <w:kern w:val="0"/>
          <w:sz w:val="20"/>
          <w:szCs w:val="20"/>
          <w14:ligatures w14:val="none"/>
        </w:rPr>
        <w:t>1</w:t>
      </w:r>
    </w:p>
    <w:p w14:paraId="0BFE9578" w14:textId="77777777" w:rsidR="004705EA" w:rsidRDefault="004705EA" w:rsidP="00AA48B2">
      <w:pPr>
        <w:spacing w:after="0" w:line="240" w:lineRule="auto"/>
        <w:ind w:firstLine="357"/>
        <w:rPr>
          <w:rFonts w:ascii="Arial" w:eastAsia="Calibri" w:hAnsi="Arial" w:cs="Arial"/>
          <w:kern w:val="0"/>
          <w:sz w:val="20"/>
          <w:szCs w:val="20"/>
          <w14:ligatures w14:val="none"/>
        </w:rPr>
      </w:pPr>
    </w:p>
    <w:p w14:paraId="45313D68" w14:textId="77777777" w:rsidR="004705EA" w:rsidRPr="00EB4562" w:rsidRDefault="004705EA" w:rsidP="00287E95">
      <w:pPr>
        <w:spacing w:after="0" w:line="240" w:lineRule="auto"/>
        <w:rPr>
          <w:rFonts w:ascii="Arial" w:eastAsia="Calibri" w:hAnsi="Arial" w:cs="Arial"/>
          <w:kern w:val="0"/>
          <w:sz w:val="20"/>
          <w:szCs w:val="20"/>
          <w14:ligatures w14:val="none"/>
        </w:rPr>
      </w:pPr>
    </w:p>
    <w:p w14:paraId="4F74546D" w14:textId="4807F9FD" w:rsidR="004705EA" w:rsidRPr="00EB4562" w:rsidRDefault="009E2665" w:rsidP="00E71215">
      <w:pPr>
        <w:pStyle w:val="ListParagraph"/>
        <w:numPr>
          <w:ilvl w:val="1"/>
          <w:numId w:val="4"/>
        </w:numPr>
        <w:spacing w:after="0" w:line="240" w:lineRule="auto"/>
        <w:ind w:left="567" w:hanging="567"/>
        <w:rPr>
          <w:rFonts w:ascii="Arial" w:eastAsia="Calibri" w:hAnsi="Arial" w:cs="Arial"/>
          <w:kern w:val="0"/>
          <w:sz w:val="20"/>
          <w:szCs w:val="20"/>
          <w14:ligatures w14:val="none"/>
        </w:rPr>
      </w:pPr>
      <w:r w:rsidRPr="00BD3167">
        <w:rPr>
          <w:rFonts w:ascii="Arial" w:eastAsia="Times New Roman" w:hAnsi="Arial" w:cs="Arial"/>
          <w:bCs/>
          <w:color w:val="000000"/>
          <w:kern w:val="0"/>
          <w:sz w:val="20"/>
          <w:szCs w:val="20"/>
          <w14:ligatures w14:val="none"/>
        </w:rPr>
        <w:t>Reikalingų pateikti dokumentų sąrašas</w:t>
      </w:r>
      <w:r w:rsidRPr="00BD3167">
        <w:rPr>
          <w:rFonts w:ascii="Arial" w:eastAsia="Calibri" w:hAnsi="Arial" w:cs="Arial"/>
          <w:bCs/>
          <w:kern w:val="0"/>
          <w:sz w:val="20"/>
          <w:szCs w:val="20"/>
          <w14:ligatures w14:val="none"/>
        </w:rPr>
        <w:t xml:space="preserve"> </w:t>
      </w:r>
      <w:r w:rsidR="00287E95" w:rsidRPr="00BD3167">
        <w:rPr>
          <w:rFonts w:ascii="Arial" w:eastAsia="Calibri" w:hAnsi="Arial" w:cs="Arial"/>
          <w:bCs/>
          <w:kern w:val="0"/>
          <w:sz w:val="20"/>
          <w:szCs w:val="20"/>
          <w14:ligatures w14:val="none"/>
        </w:rPr>
        <w:t>nurody</w:t>
      </w:r>
      <w:r w:rsidR="00287E95" w:rsidRPr="00EB4562">
        <w:rPr>
          <w:rFonts w:ascii="Arial" w:eastAsia="Calibri" w:hAnsi="Arial" w:cs="Arial"/>
          <w:kern w:val="0"/>
          <w:sz w:val="20"/>
          <w:szCs w:val="20"/>
          <w14:ligatures w14:val="none"/>
        </w:rPr>
        <w:t>t</w:t>
      </w:r>
      <w:r>
        <w:rPr>
          <w:rFonts w:ascii="Arial" w:eastAsia="Calibri" w:hAnsi="Arial" w:cs="Arial"/>
          <w:kern w:val="0"/>
          <w:sz w:val="20"/>
          <w:szCs w:val="20"/>
          <w14:ligatures w14:val="none"/>
        </w:rPr>
        <w:t>as</w:t>
      </w:r>
      <w:r w:rsidR="00287E95" w:rsidRPr="00EB4562">
        <w:rPr>
          <w:rFonts w:ascii="Arial" w:eastAsia="Calibri" w:hAnsi="Arial" w:cs="Arial"/>
          <w:kern w:val="0"/>
          <w:sz w:val="20"/>
          <w:szCs w:val="20"/>
          <w14:ligatures w14:val="none"/>
        </w:rPr>
        <w:t xml:space="preserve"> lentel</w:t>
      </w:r>
      <w:r w:rsidR="00287E95">
        <w:rPr>
          <w:rFonts w:ascii="Arial" w:eastAsia="Calibri" w:hAnsi="Arial" w:cs="Arial"/>
          <w:kern w:val="0"/>
          <w:sz w:val="20"/>
          <w:szCs w:val="20"/>
          <w14:ligatures w14:val="none"/>
        </w:rPr>
        <w:t xml:space="preserve">ėje Nr. 4. </w:t>
      </w:r>
      <w:r w:rsidR="004705EA" w:rsidRPr="00EB4562">
        <w:rPr>
          <w:rFonts w:ascii="Arial" w:eastAsia="Calibri" w:hAnsi="Arial" w:cs="Arial"/>
          <w:kern w:val="0"/>
          <w:sz w:val="20"/>
          <w:szCs w:val="20"/>
          <w14:ligatures w14:val="none"/>
        </w:rPr>
        <w:t xml:space="preserve">: </w:t>
      </w:r>
    </w:p>
    <w:p w14:paraId="5E1688A9" w14:textId="7C4C8234" w:rsidR="00287E95" w:rsidRPr="00EB4562" w:rsidRDefault="001B69FA" w:rsidP="00287E95">
      <w:pPr>
        <w:pStyle w:val="ListParagraph"/>
        <w:spacing w:after="0" w:line="240" w:lineRule="auto"/>
        <w:jc w:val="right"/>
        <w:rPr>
          <w:rFonts w:ascii="Arial" w:eastAsia="Calibri" w:hAnsi="Arial" w:cs="Arial"/>
          <w:b/>
          <w:kern w:val="0"/>
          <w:sz w:val="20"/>
          <w:szCs w:val="20"/>
          <w14:ligatures w14:val="none"/>
        </w:rPr>
      </w:pPr>
      <w:r w:rsidRPr="00EB4562">
        <w:rPr>
          <w:rFonts w:ascii="Arial" w:eastAsia="Calibri" w:hAnsi="Arial" w:cs="Arial"/>
          <w:b/>
          <w:kern w:val="0"/>
          <w:sz w:val="20"/>
          <w:szCs w:val="20"/>
          <w14:ligatures w14:val="none"/>
        </w:rPr>
        <w:t xml:space="preserve"> </w:t>
      </w:r>
      <w:r w:rsidR="00287E95" w:rsidRPr="00EB4562">
        <w:rPr>
          <w:rFonts w:ascii="Arial" w:eastAsia="Calibri" w:hAnsi="Arial" w:cs="Arial"/>
          <w:b/>
          <w:kern w:val="0"/>
          <w:sz w:val="20"/>
          <w:szCs w:val="20"/>
          <w14:ligatures w14:val="none"/>
        </w:rPr>
        <w:t>Lentel</w:t>
      </w:r>
      <w:r w:rsidR="00287E95" w:rsidRPr="00287E95">
        <w:rPr>
          <w:rFonts w:ascii="Arial" w:eastAsia="Calibri" w:hAnsi="Arial" w:cs="Arial"/>
          <w:b/>
          <w:bCs/>
          <w:kern w:val="0"/>
          <w:sz w:val="20"/>
          <w:szCs w:val="20"/>
          <w14:ligatures w14:val="none"/>
        </w:rPr>
        <w:t xml:space="preserve">ė Nr. </w:t>
      </w:r>
      <w:r w:rsidR="00287E95" w:rsidRPr="00EB4562">
        <w:rPr>
          <w:rFonts w:ascii="Arial" w:eastAsia="Calibri" w:hAnsi="Arial" w:cs="Arial"/>
          <w:b/>
          <w:kern w:val="0"/>
          <w:sz w:val="20"/>
          <w:szCs w:val="20"/>
          <w14:ligatures w14:val="none"/>
        </w:rPr>
        <w:t>4</w:t>
      </w:r>
    </w:p>
    <w:tbl>
      <w:tblPr>
        <w:tblW w:w="52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3"/>
        <w:gridCol w:w="9710"/>
      </w:tblGrid>
      <w:tr w:rsidR="004705EA" w:rsidRPr="004705EA" w14:paraId="228E5BA5" w14:textId="77777777" w:rsidTr="00694D72">
        <w:trPr>
          <w:trHeight w:val="60"/>
        </w:trPr>
        <w:tc>
          <w:tcPr>
            <w:tcW w:w="315" w:type="pct"/>
            <w:vAlign w:val="center"/>
          </w:tcPr>
          <w:p w14:paraId="11014C93" w14:textId="77777777" w:rsidR="004705EA" w:rsidRPr="004705EA" w:rsidRDefault="004705EA" w:rsidP="004705EA">
            <w:pPr>
              <w:spacing w:after="0" w:line="240" w:lineRule="auto"/>
              <w:ind w:left="360"/>
              <w:jc w:val="both"/>
              <w:rPr>
                <w:rFonts w:ascii="Arial" w:eastAsia="Times New Roman" w:hAnsi="Arial" w:cs="Arial"/>
                <w:bCs/>
                <w:iCs/>
                <w:color w:val="000000"/>
                <w:kern w:val="0"/>
                <w:sz w:val="20"/>
                <w:szCs w:val="20"/>
                <w14:ligatures w14:val="none"/>
              </w:rPr>
            </w:pPr>
          </w:p>
        </w:tc>
        <w:tc>
          <w:tcPr>
            <w:tcW w:w="4685" w:type="pct"/>
          </w:tcPr>
          <w:p w14:paraId="79E35DB1" w14:textId="750E2783" w:rsidR="004705EA" w:rsidRPr="004705EA" w:rsidRDefault="004705EA" w:rsidP="004705EA">
            <w:pPr>
              <w:spacing w:after="0" w:line="240" w:lineRule="auto"/>
              <w:jc w:val="center"/>
              <w:rPr>
                <w:rFonts w:ascii="Arial" w:eastAsia="Times New Roman" w:hAnsi="Arial" w:cs="Arial"/>
                <w:b/>
                <w:color w:val="C00000"/>
                <w:kern w:val="0"/>
                <w:sz w:val="20"/>
                <w:szCs w:val="20"/>
                <w14:ligatures w14:val="none"/>
              </w:rPr>
            </w:pPr>
          </w:p>
        </w:tc>
      </w:tr>
      <w:tr w:rsidR="004705EA" w:rsidRPr="004705EA" w14:paraId="48F5BBDC" w14:textId="77777777" w:rsidTr="00694D72">
        <w:trPr>
          <w:trHeight w:val="309"/>
        </w:trPr>
        <w:tc>
          <w:tcPr>
            <w:tcW w:w="315" w:type="pct"/>
            <w:vMerge w:val="restart"/>
            <w:vAlign w:val="center"/>
          </w:tcPr>
          <w:p w14:paraId="4A5E84A9" w14:textId="77777777" w:rsidR="004705EA" w:rsidRPr="004705EA" w:rsidRDefault="004705EA" w:rsidP="004705EA">
            <w:pPr>
              <w:spacing w:after="0" w:line="240" w:lineRule="auto"/>
              <w:jc w:val="center"/>
              <w:rPr>
                <w:rFonts w:ascii="Arial" w:eastAsia="Times New Roman" w:hAnsi="Arial" w:cs="Arial"/>
                <w:b/>
                <w:bCs/>
                <w:color w:val="000000"/>
                <w:kern w:val="0"/>
                <w:sz w:val="20"/>
                <w:szCs w:val="20"/>
                <w14:ligatures w14:val="none"/>
              </w:rPr>
            </w:pPr>
          </w:p>
        </w:tc>
        <w:tc>
          <w:tcPr>
            <w:tcW w:w="4685" w:type="pct"/>
            <w:vMerge w:val="restart"/>
            <w:vAlign w:val="center"/>
          </w:tcPr>
          <w:p w14:paraId="27141852" w14:textId="77777777" w:rsidR="004705EA" w:rsidRPr="004705EA" w:rsidRDefault="004705EA" w:rsidP="004705EA">
            <w:pPr>
              <w:spacing w:after="0" w:line="240" w:lineRule="auto"/>
              <w:jc w:val="center"/>
              <w:rPr>
                <w:rFonts w:ascii="Arial" w:eastAsia="Times New Roman" w:hAnsi="Arial" w:cs="Arial"/>
                <w:b/>
                <w:bCs/>
                <w:color w:val="000000"/>
                <w:kern w:val="0"/>
                <w:sz w:val="20"/>
                <w:szCs w:val="20"/>
                <w14:ligatures w14:val="none"/>
              </w:rPr>
            </w:pPr>
            <w:r w:rsidRPr="004705EA">
              <w:rPr>
                <w:rFonts w:ascii="Arial" w:eastAsia="Times New Roman" w:hAnsi="Arial" w:cs="Arial"/>
                <w:b/>
                <w:bCs/>
                <w:color w:val="000000"/>
                <w:kern w:val="0"/>
                <w:sz w:val="20"/>
                <w:szCs w:val="20"/>
                <w14:ligatures w14:val="none"/>
              </w:rPr>
              <w:t>Dokumento rūšis</w:t>
            </w:r>
          </w:p>
        </w:tc>
      </w:tr>
      <w:tr w:rsidR="004705EA" w:rsidRPr="004705EA" w14:paraId="71DE77C5" w14:textId="77777777" w:rsidTr="00694D72">
        <w:trPr>
          <w:trHeight w:val="230"/>
        </w:trPr>
        <w:tc>
          <w:tcPr>
            <w:tcW w:w="315" w:type="pct"/>
            <w:vMerge/>
            <w:vAlign w:val="center"/>
          </w:tcPr>
          <w:p w14:paraId="1634B7FF" w14:textId="77777777" w:rsidR="004705EA" w:rsidRPr="004705EA" w:rsidRDefault="004705EA" w:rsidP="004705EA">
            <w:pPr>
              <w:spacing w:after="0" w:line="240" w:lineRule="auto"/>
              <w:jc w:val="center"/>
              <w:rPr>
                <w:rFonts w:ascii="Arial" w:eastAsia="Times New Roman" w:hAnsi="Arial" w:cs="Arial"/>
                <w:b/>
                <w:bCs/>
                <w:color w:val="000000"/>
                <w:kern w:val="0"/>
                <w:sz w:val="20"/>
                <w:szCs w:val="20"/>
                <w14:ligatures w14:val="none"/>
              </w:rPr>
            </w:pPr>
          </w:p>
        </w:tc>
        <w:tc>
          <w:tcPr>
            <w:tcW w:w="4685" w:type="pct"/>
            <w:vMerge/>
            <w:vAlign w:val="center"/>
          </w:tcPr>
          <w:p w14:paraId="7F8379A4" w14:textId="77777777" w:rsidR="004705EA" w:rsidRPr="004705EA" w:rsidRDefault="004705EA" w:rsidP="004705EA">
            <w:pPr>
              <w:spacing w:after="0" w:line="240" w:lineRule="auto"/>
              <w:jc w:val="center"/>
              <w:rPr>
                <w:rFonts w:ascii="Arial" w:eastAsia="Times New Roman" w:hAnsi="Arial" w:cs="Arial"/>
                <w:b/>
                <w:bCs/>
                <w:color w:val="000000"/>
                <w:kern w:val="0"/>
                <w:sz w:val="20"/>
                <w:szCs w:val="20"/>
                <w14:ligatures w14:val="none"/>
              </w:rPr>
            </w:pPr>
          </w:p>
        </w:tc>
      </w:tr>
      <w:tr w:rsidR="004705EA" w:rsidRPr="004705EA" w14:paraId="1A91E96D" w14:textId="77777777" w:rsidTr="00694D72">
        <w:tc>
          <w:tcPr>
            <w:tcW w:w="315" w:type="pct"/>
            <w:vAlign w:val="center"/>
          </w:tcPr>
          <w:p w14:paraId="7EA5AFAE" w14:textId="77777777" w:rsidR="004705EA" w:rsidRPr="004705EA" w:rsidRDefault="004705EA" w:rsidP="004705EA">
            <w:pPr>
              <w:numPr>
                <w:ilvl w:val="0"/>
                <w:numId w:val="30"/>
              </w:numPr>
              <w:spacing w:after="0" w:line="240" w:lineRule="auto"/>
              <w:ind w:left="314"/>
              <w:contextualSpacing/>
              <w:jc w:val="both"/>
              <w:rPr>
                <w:rFonts w:ascii="Arial" w:eastAsia="Calibri" w:hAnsi="Arial" w:cs="Arial"/>
                <w:bCs/>
                <w:iCs/>
                <w:color w:val="000000"/>
                <w:kern w:val="0"/>
                <w:sz w:val="20"/>
                <w:szCs w:val="20"/>
                <w14:ligatures w14:val="none"/>
              </w:rPr>
            </w:pPr>
          </w:p>
        </w:tc>
        <w:tc>
          <w:tcPr>
            <w:tcW w:w="4685" w:type="pct"/>
          </w:tcPr>
          <w:p w14:paraId="3551B4CD"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Ryšių ir tinklo topologijos valdymo architektūra/schema</w:t>
            </w:r>
          </w:p>
        </w:tc>
      </w:tr>
      <w:tr w:rsidR="004705EA" w:rsidRPr="004705EA" w14:paraId="701FA849" w14:textId="77777777" w:rsidTr="00694D72">
        <w:tc>
          <w:tcPr>
            <w:tcW w:w="315" w:type="pct"/>
            <w:vAlign w:val="center"/>
          </w:tcPr>
          <w:p w14:paraId="6AB4C2FA" w14:textId="77777777" w:rsidR="004705EA" w:rsidRPr="004705EA" w:rsidRDefault="004705EA" w:rsidP="004705EA">
            <w:pPr>
              <w:numPr>
                <w:ilvl w:val="0"/>
                <w:numId w:val="30"/>
              </w:numPr>
              <w:spacing w:after="0" w:line="240" w:lineRule="auto"/>
              <w:ind w:left="314"/>
              <w:contextualSpacing/>
              <w:jc w:val="both"/>
              <w:rPr>
                <w:rFonts w:ascii="Arial" w:eastAsia="Calibri" w:hAnsi="Arial" w:cs="Arial"/>
                <w:bCs/>
                <w:iCs/>
                <w:color w:val="000000"/>
                <w:kern w:val="0"/>
                <w:sz w:val="20"/>
                <w:szCs w:val="20"/>
                <w14:ligatures w14:val="none"/>
              </w:rPr>
            </w:pPr>
          </w:p>
        </w:tc>
        <w:tc>
          <w:tcPr>
            <w:tcW w:w="4685" w:type="pct"/>
          </w:tcPr>
          <w:p w14:paraId="33A8DC7E"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Pagalbinių sistemų, įskaitant ŠVOK, gaisro gesinimą, apšvietimą, įžeminimą, apsaugines reles ir pagalbines maitinimo sistemas, reikalingas saugiam, patikimam ir nepertraukiamam BESS veikimui bet kokiomis darbo sąlygomis palaikyti, specifikacijos</w:t>
            </w:r>
          </w:p>
        </w:tc>
      </w:tr>
      <w:tr w:rsidR="004705EA" w:rsidRPr="004705EA" w14:paraId="0AAA4D17" w14:textId="77777777" w:rsidTr="00694D72">
        <w:tc>
          <w:tcPr>
            <w:tcW w:w="315" w:type="pct"/>
            <w:vAlign w:val="center"/>
          </w:tcPr>
          <w:p w14:paraId="0987E28C" w14:textId="77777777" w:rsidR="004705EA" w:rsidRPr="004705EA" w:rsidRDefault="004705EA" w:rsidP="004705EA">
            <w:pPr>
              <w:numPr>
                <w:ilvl w:val="0"/>
                <w:numId w:val="30"/>
              </w:numPr>
              <w:spacing w:after="0" w:line="240" w:lineRule="auto"/>
              <w:ind w:left="314"/>
              <w:contextualSpacing/>
              <w:jc w:val="both"/>
              <w:rPr>
                <w:rFonts w:ascii="Arial" w:eastAsia="Calibri" w:hAnsi="Arial" w:cs="Arial"/>
                <w:bCs/>
                <w:iCs/>
                <w:color w:val="000000"/>
                <w:kern w:val="0"/>
                <w:sz w:val="20"/>
                <w:szCs w:val="20"/>
                <w14:ligatures w14:val="none"/>
              </w:rPr>
            </w:pPr>
          </w:p>
        </w:tc>
        <w:tc>
          <w:tcPr>
            <w:tcW w:w="4685" w:type="pct"/>
          </w:tcPr>
          <w:p w14:paraId="3D0AC93C"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 xml:space="preserve">Tiekėjas užtikrina, kad visos svarbiausios atsarginės dalys būtų prieinamos Europos Sąjungoje. Pateikiamas išsamus atsarginių dalių kainoraštis, įskaitant dalių </w:t>
            </w:r>
            <w:r w:rsidRPr="004705EA">
              <w:rPr>
                <w:rFonts w:ascii="Arial" w:eastAsia="Times New Roman" w:hAnsi="Arial" w:cs="Arial"/>
                <w:b/>
                <w:color w:val="000000"/>
                <w:kern w:val="0"/>
                <w:sz w:val="20"/>
                <w:szCs w:val="20"/>
                <w14:ligatures w14:val="none"/>
              </w:rPr>
              <w:t>kiekį, aprašymus, vieneto kainas ir pristatymo terminus</w:t>
            </w:r>
            <w:r w:rsidRPr="004705EA">
              <w:rPr>
                <w:rFonts w:ascii="Arial" w:eastAsia="Times New Roman" w:hAnsi="Arial" w:cs="Arial"/>
                <w:bCs/>
                <w:color w:val="000000"/>
                <w:kern w:val="0"/>
                <w:sz w:val="20"/>
                <w:szCs w:val="20"/>
                <w14:ligatures w14:val="none"/>
              </w:rPr>
              <w:t>.</w:t>
            </w:r>
          </w:p>
          <w:p w14:paraId="61D6DB5C"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 xml:space="preserve">Taip pat pateikiamas rekomenduojamas atsarginių dalių, kurios turi būti laikomos vietoje, sąrašas, kuriame nurodomas </w:t>
            </w:r>
            <w:r w:rsidRPr="004705EA">
              <w:rPr>
                <w:rFonts w:ascii="Arial" w:eastAsia="Times New Roman" w:hAnsi="Arial" w:cs="Arial"/>
                <w:b/>
                <w:color w:val="000000"/>
                <w:kern w:val="0"/>
                <w:sz w:val="20"/>
                <w:szCs w:val="20"/>
                <w14:ligatures w14:val="none"/>
              </w:rPr>
              <w:t>minimalus kiekvienos prekės atsargų lygis (atsižvelgiant į sistemos kritiškumą ir gedimų dažnį), kiekiai ir vieneto kainos, sandėliavimo ir tvarkymo reikalavimai.</w:t>
            </w:r>
          </w:p>
        </w:tc>
      </w:tr>
      <w:tr w:rsidR="004705EA" w:rsidRPr="004705EA" w14:paraId="464D7A7F" w14:textId="77777777" w:rsidTr="00694D72">
        <w:tc>
          <w:tcPr>
            <w:tcW w:w="315" w:type="pct"/>
            <w:vAlign w:val="center"/>
          </w:tcPr>
          <w:p w14:paraId="425C17B7" w14:textId="77777777" w:rsidR="004705EA" w:rsidRPr="004705EA" w:rsidRDefault="004705EA" w:rsidP="004705EA">
            <w:pPr>
              <w:numPr>
                <w:ilvl w:val="0"/>
                <w:numId w:val="30"/>
              </w:numPr>
              <w:spacing w:after="0" w:line="240" w:lineRule="auto"/>
              <w:ind w:left="314"/>
              <w:contextualSpacing/>
              <w:jc w:val="both"/>
              <w:rPr>
                <w:rFonts w:ascii="Arial" w:eastAsia="Calibri" w:hAnsi="Arial" w:cs="Arial"/>
                <w:bCs/>
                <w:iCs/>
                <w:color w:val="000000"/>
                <w:kern w:val="0"/>
                <w:sz w:val="20"/>
                <w:szCs w:val="20"/>
                <w14:ligatures w14:val="none"/>
              </w:rPr>
            </w:pPr>
          </w:p>
        </w:tc>
        <w:tc>
          <w:tcPr>
            <w:tcW w:w="4685" w:type="pct"/>
          </w:tcPr>
          <w:p w14:paraId="62068F56"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Baterijų energijos kaupimo sistemoje (BESS) turi būti įrengta energijos valdymo sistema (EMS), kuri palaiko visišką integraciją su išorės kontrolės ir stebėsenos sistemomis.</w:t>
            </w:r>
          </w:p>
          <w:p w14:paraId="30B5B780"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Tiekėjas pateikia išsamų signalų sąrašo dokumentą, kuriame išsamiai nurodomi visi įvesties ir išvesties signalai, duomenų taškai ir valdymo komandos. Šiame dokumente turi būti signalų pavadinimai, tipai, vienetai, mastelio koeficientai ir atnaujinimo greitis.</w:t>
            </w:r>
          </w:p>
        </w:tc>
      </w:tr>
      <w:tr w:rsidR="004705EA" w:rsidRPr="004705EA" w14:paraId="13D4CC60" w14:textId="77777777" w:rsidTr="00694D72">
        <w:tc>
          <w:tcPr>
            <w:tcW w:w="315" w:type="pct"/>
            <w:vAlign w:val="center"/>
          </w:tcPr>
          <w:p w14:paraId="2561418A" w14:textId="77777777" w:rsidR="004705EA" w:rsidRPr="004705EA" w:rsidRDefault="004705EA" w:rsidP="004705EA">
            <w:pPr>
              <w:numPr>
                <w:ilvl w:val="0"/>
                <w:numId w:val="30"/>
              </w:numPr>
              <w:spacing w:after="0" w:line="240" w:lineRule="auto"/>
              <w:ind w:left="314"/>
              <w:contextualSpacing/>
              <w:jc w:val="both"/>
              <w:rPr>
                <w:rFonts w:ascii="Arial" w:eastAsia="Calibri" w:hAnsi="Arial" w:cs="Arial"/>
                <w:bCs/>
                <w:iCs/>
                <w:color w:val="000000"/>
                <w:kern w:val="0"/>
                <w:sz w:val="20"/>
                <w:szCs w:val="20"/>
                <w14:ligatures w14:val="none"/>
              </w:rPr>
            </w:pPr>
          </w:p>
        </w:tc>
        <w:tc>
          <w:tcPr>
            <w:tcW w:w="4685" w:type="pct"/>
          </w:tcPr>
          <w:p w14:paraId="1F1C1816"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Tiekėjas pateikia visų pagrindinių BESS komponentų garantijos sąlygas, montavimo, paleidimo ir priežiūros naudojimo vadovus, visų pagrindinių komponentų techninius duomenų lapus ir akumuliatoriaus degradacijos kreives, nurodančias numatomą veikimą laikui bėgant standartinėmis eksploatavimo sąlygomis.</w:t>
            </w:r>
          </w:p>
        </w:tc>
      </w:tr>
      <w:tr w:rsidR="004705EA" w:rsidRPr="004705EA" w14:paraId="0308DA00" w14:textId="77777777" w:rsidTr="00694D72">
        <w:tc>
          <w:tcPr>
            <w:tcW w:w="315" w:type="pct"/>
            <w:vAlign w:val="center"/>
          </w:tcPr>
          <w:p w14:paraId="65B1442F" w14:textId="77777777" w:rsidR="004705EA" w:rsidRPr="004705EA" w:rsidRDefault="004705EA" w:rsidP="004705EA">
            <w:pPr>
              <w:numPr>
                <w:ilvl w:val="0"/>
                <w:numId w:val="30"/>
              </w:numPr>
              <w:spacing w:after="0" w:line="240" w:lineRule="auto"/>
              <w:ind w:left="314"/>
              <w:contextualSpacing/>
              <w:jc w:val="both"/>
              <w:rPr>
                <w:rFonts w:ascii="Arial" w:eastAsia="Calibri" w:hAnsi="Arial" w:cs="Arial"/>
                <w:bCs/>
                <w:iCs/>
                <w:color w:val="000000"/>
                <w:kern w:val="0"/>
                <w:sz w:val="20"/>
                <w:szCs w:val="20"/>
                <w14:ligatures w14:val="none"/>
              </w:rPr>
            </w:pPr>
          </w:p>
        </w:tc>
        <w:tc>
          <w:tcPr>
            <w:tcW w:w="4685" w:type="pct"/>
          </w:tcPr>
          <w:p w14:paraId="5C919996"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BESS turi būti atsarginė maitinimo sistema, skirta palaikyti akumuliatoriaus temperatūrą nurodytame veikimo intervale tinklo nutraukimo arba sistemos išjungimo metu.</w:t>
            </w:r>
          </w:p>
          <w:p w14:paraId="58BDF984"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Jei akumuliatoriaus sistema gali savaime įkaisti be papildomos energijos, ši funkcija turi būti aiškiai dokumentuojama, įskaitant veikimo ribas ir įjungimo sąlygas.</w:t>
            </w:r>
          </w:p>
          <w:p w14:paraId="0B1A179F"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Tiekėjas nurodo visus susijusius reikalavimus, įskaitant maitinimo šaltinį, valdymo logiką ir sistemos komponentus, būtinus nepertraukiamam šilumos valdymui užtikrinti.</w:t>
            </w:r>
          </w:p>
        </w:tc>
      </w:tr>
      <w:tr w:rsidR="004705EA" w:rsidRPr="004705EA" w14:paraId="3F95EF7B" w14:textId="77777777" w:rsidTr="00694D72">
        <w:tc>
          <w:tcPr>
            <w:tcW w:w="315" w:type="pct"/>
            <w:vAlign w:val="center"/>
          </w:tcPr>
          <w:p w14:paraId="059FDE10" w14:textId="77777777" w:rsidR="004705EA" w:rsidRPr="004705EA" w:rsidRDefault="004705EA" w:rsidP="004705EA">
            <w:pPr>
              <w:numPr>
                <w:ilvl w:val="0"/>
                <w:numId w:val="30"/>
              </w:numPr>
              <w:spacing w:after="0" w:line="240" w:lineRule="auto"/>
              <w:ind w:left="314"/>
              <w:contextualSpacing/>
              <w:jc w:val="both"/>
              <w:rPr>
                <w:rFonts w:ascii="Arial" w:eastAsia="Calibri" w:hAnsi="Arial" w:cs="Arial"/>
                <w:bCs/>
                <w:iCs/>
                <w:color w:val="000000"/>
                <w:kern w:val="0"/>
                <w:sz w:val="20"/>
                <w:szCs w:val="20"/>
                <w14:ligatures w14:val="none"/>
              </w:rPr>
            </w:pPr>
          </w:p>
        </w:tc>
        <w:tc>
          <w:tcPr>
            <w:tcW w:w="4685" w:type="pct"/>
          </w:tcPr>
          <w:p w14:paraId="6116B7CC" w14:textId="77777777" w:rsidR="004705EA" w:rsidRPr="004705EA" w:rsidRDefault="004705EA" w:rsidP="0024683C">
            <w:pPr>
              <w:spacing w:after="0" w:line="240" w:lineRule="auto"/>
              <w:jc w:val="both"/>
              <w:rPr>
                <w:rFonts w:ascii="Arial" w:eastAsia="Times New Roman" w:hAnsi="Arial" w:cs="Arial"/>
                <w:bCs/>
                <w:color w:val="000000"/>
                <w:kern w:val="0"/>
                <w:sz w:val="20"/>
                <w:szCs w:val="20"/>
                <w14:ligatures w14:val="none"/>
              </w:rPr>
            </w:pPr>
            <w:r w:rsidRPr="004705EA">
              <w:rPr>
                <w:rFonts w:ascii="Arial" w:eastAsia="Times New Roman" w:hAnsi="Arial" w:cs="Arial"/>
                <w:bCs/>
                <w:color w:val="000000"/>
                <w:kern w:val="0"/>
                <w:sz w:val="20"/>
                <w:szCs w:val="20"/>
                <w14:ligatures w14:val="none"/>
              </w:rPr>
              <w:t>BESS įrengimo prieš paleidimą kontrolinis sąrašas</w:t>
            </w:r>
          </w:p>
        </w:tc>
      </w:tr>
      <w:tr w:rsidR="00DD681E" w:rsidRPr="004705EA" w14:paraId="6AB6FCEF" w14:textId="77777777" w:rsidTr="00694D72">
        <w:tc>
          <w:tcPr>
            <w:tcW w:w="315" w:type="pct"/>
            <w:vAlign w:val="center"/>
          </w:tcPr>
          <w:p w14:paraId="25F609AF" w14:textId="77777777" w:rsidR="00DD681E" w:rsidRPr="004705EA" w:rsidRDefault="00DD681E" w:rsidP="004705EA">
            <w:pPr>
              <w:numPr>
                <w:ilvl w:val="0"/>
                <w:numId w:val="30"/>
              </w:numPr>
              <w:spacing w:after="0" w:line="240" w:lineRule="auto"/>
              <w:ind w:left="314"/>
              <w:contextualSpacing/>
              <w:jc w:val="both"/>
              <w:rPr>
                <w:rFonts w:ascii="Arial" w:eastAsia="Calibri" w:hAnsi="Arial" w:cs="Arial"/>
                <w:bCs/>
                <w:iCs/>
                <w:color w:val="000000"/>
                <w:kern w:val="0"/>
                <w:sz w:val="20"/>
                <w:szCs w:val="20"/>
                <w14:ligatures w14:val="none"/>
              </w:rPr>
            </w:pPr>
          </w:p>
        </w:tc>
        <w:tc>
          <w:tcPr>
            <w:tcW w:w="4685" w:type="pct"/>
          </w:tcPr>
          <w:p w14:paraId="6ADE3C2A" w14:textId="2110A0D1" w:rsidR="00DD681E" w:rsidRPr="004705EA" w:rsidRDefault="00DD681E" w:rsidP="0024683C">
            <w:pPr>
              <w:spacing w:after="0" w:line="240" w:lineRule="auto"/>
              <w:jc w:val="both"/>
              <w:rPr>
                <w:rFonts w:ascii="Arial" w:eastAsia="Times New Roman" w:hAnsi="Arial" w:cs="Arial"/>
                <w:bCs/>
                <w:color w:val="000000"/>
                <w:kern w:val="0"/>
                <w:sz w:val="20"/>
                <w:szCs w:val="20"/>
                <w14:ligatures w14:val="none"/>
              </w:rPr>
            </w:pPr>
            <w:r w:rsidRPr="00DD681E">
              <w:rPr>
                <w:rFonts w:ascii="Arial" w:eastAsia="Times New Roman" w:hAnsi="Arial" w:cs="Arial"/>
                <w:bCs/>
                <w:color w:val="000000"/>
                <w:kern w:val="0"/>
                <w:sz w:val="20"/>
                <w:szCs w:val="20"/>
                <w14:ligatures w14:val="none"/>
              </w:rPr>
              <w:t>UL 9540 / UL 9540A (terminis pabėgimas), IEC 62619 (elementas ir modulis), CE, FCC arba lygiavertis nacionalinis saugos sertifikatas, ISO 27001</w:t>
            </w:r>
          </w:p>
        </w:tc>
      </w:tr>
    </w:tbl>
    <w:p w14:paraId="7691E925" w14:textId="77777777" w:rsidR="00043FD7" w:rsidRDefault="00043FD7" w:rsidP="00043FD7">
      <w:pPr>
        <w:spacing w:after="0" w:line="240" w:lineRule="auto"/>
        <w:rPr>
          <w:rFonts w:ascii="Arial" w:eastAsia="Calibri" w:hAnsi="Arial" w:cs="Arial"/>
          <w:kern w:val="0"/>
          <w:sz w:val="20"/>
          <w:szCs w:val="20"/>
          <w14:ligatures w14:val="none"/>
        </w:rPr>
      </w:pPr>
    </w:p>
    <w:p w14:paraId="028F667B" w14:textId="6696F60D" w:rsidR="00043FD7" w:rsidRPr="00BD3167" w:rsidRDefault="00043FD7" w:rsidP="00BD3167">
      <w:pPr>
        <w:pStyle w:val="ListParagraph"/>
        <w:numPr>
          <w:ilvl w:val="2"/>
          <w:numId w:val="4"/>
        </w:numPr>
        <w:spacing w:after="0" w:line="240" w:lineRule="auto"/>
        <w:jc w:val="both"/>
        <w:rPr>
          <w:rFonts w:ascii="Arial" w:eastAsia="Calibri" w:hAnsi="Arial" w:cs="Arial"/>
          <w:kern w:val="0"/>
          <w:sz w:val="20"/>
          <w:szCs w:val="20"/>
          <w:lang w:val="en-US"/>
          <w14:ligatures w14:val="none"/>
        </w:rPr>
      </w:pPr>
      <w:proofErr w:type="spellStart"/>
      <w:r>
        <w:rPr>
          <w:rFonts w:ascii="Arial" w:eastAsia="Calibri" w:hAnsi="Arial" w:cs="Arial"/>
          <w:kern w:val="0"/>
          <w:sz w:val="20"/>
          <w:szCs w:val="20"/>
          <w:lang w:val="en-US"/>
          <w14:ligatures w14:val="none"/>
        </w:rPr>
        <w:t>Tiek</w:t>
      </w:r>
      <w:proofErr w:type="spellEnd"/>
      <w:r>
        <w:rPr>
          <w:rFonts w:ascii="Arial" w:eastAsia="Calibri" w:hAnsi="Arial" w:cs="Arial"/>
          <w:kern w:val="0"/>
          <w:sz w:val="20"/>
          <w:szCs w:val="20"/>
          <w14:ligatures w14:val="none"/>
        </w:rPr>
        <w:t>ėjas dokumentus nurodytus Techninės specifikacijos lentelėje Nr</w:t>
      </w:r>
      <w:r w:rsidR="00BD3167">
        <w:rPr>
          <w:rFonts w:ascii="Arial" w:eastAsia="Calibri" w:hAnsi="Arial" w:cs="Arial"/>
          <w:kern w:val="0"/>
          <w:sz w:val="20"/>
          <w:szCs w:val="20"/>
          <w14:ligatures w14:val="none"/>
        </w:rPr>
        <w:t>.</w:t>
      </w:r>
      <w:r>
        <w:rPr>
          <w:rFonts w:ascii="Arial" w:eastAsia="Calibri" w:hAnsi="Arial" w:cs="Arial"/>
          <w:kern w:val="0"/>
          <w:sz w:val="20"/>
          <w:szCs w:val="20"/>
          <w14:ligatures w14:val="none"/>
        </w:rPr>
        <w:t xml:space="preserve"> </w:t>
      </w:r>
      <w:r>
        <w:rPr>
          <w:rFonts w:ascii="Arial" w:eastAsia="Calibri" w:hAnsi="Arial" w:cs="Arial"/>
          <w:kern w:val="0"/>
          <w:sz w:val="20"/>
          <w:szCs w:val="20"/>
          <w:lang w:val="en-US"/>
          <w14:ligatures w14:val="none"/>
        </w:rPr>
        <w:t>4 tur</w:t>
      </w:r>
      <w:r>
        <w:rPr>
          <w:rFonts w:ascii="Arial" w:eastAsia="Calibri" w:hAnsi="Arial" w:cs="Arial"/>
          <w:kern w:val="0"/>
          <w:sz w:val="20"/>
          <w:szCs w:val="20"/>
          <w14:ligatures w14:val="none"/>
        </w:rPr>
        <w:t xml:space="preserve">ės pateikti Pirkėjui ne vėliau, kaip per </w:t>
      </w:r>
      <w:r>
        <w:rPr>
          <w:rFonts w:ascii="Arial" w:eastAsia="Calibri" w:hAnsi="Arial" w:cs="Arial"/>
          <w:kern w:val="0"/>
          <w:sz w:val="20"/>
          <w:szCs w:val="20"/>
          <w:lang w:val="en-US"/>
          <w14:ligatures w14:val="none"/>
        </w:rPr>
        <w:t>7</w:t>
      </w:r>
      <w:r>
        <w:rPr>
          <w:rFonts w:ascii="Arial" w:eastAsia="Calibri" w:hAnsi="Arial" w:cs="Arial"/>
          <w:kern w:val="0"/>
          <w:sz w:val="20"/>
          <w:szCs w:val="20"/>
          <w14:ligatures w14:val="none"/>
        </w:rPr>
        <w:t xml:space="preserve"> (septynias) dienas nuo Sutarties įsigaliojimo dienos.</w:t>
      </w:r>
    </w:p>
    <w:p w14:paraId="3B9B7CEF" w14:textId="77777777" w:rsidR="00BD3167" w:rsidRPr="00BD3167" w:rsidRDefault="00BD3167" w:rsidP="00BD3167">
      <w:pPr>
        <w:pStyle w:val="ListParagraph"/>
        <w:spacing w:after="0" w:line="240" w:lineRule="auto"/>
        <w:ind w:left="1080"/>
        <w:rPr>
          <w:rFonts w:ascii="Arial" w:eastAsia="Calibri" w:hAnsi="Arial" w:cs="Arial"/>
          <w:kern w:val="0"/>
          <w:sz w:val="20"/>
          <w:szCs w:val="20"/>
          <w:lang w:val="en-US"/>
          <w14:ligatures w14:val="none"/>
        </w:rPr>
      </w:pPr>
    </w:p>
    <w:p w14:paraId="5F24D6C7" w14:textId="27115131" w:rsidR="004705EA" w:rsidRPr="000D75E5" w:rsidRDefault="00E71215" w:rsidP="00E71215">
      <w:pPr>
        <w:pStyle w:val="ListParagraph"/>
        <w:numPr>
          <w:ilvl w:val="1"/>
          <w:numId w:val="4"/>
        </w:numPr>
        <w:spacing w:after="0" w:line="240" w:lineRule="auto"/>
        <w:ind w:left="567" w:hanging="567"/>
        <w:rPr>
          <w:rFonts w:ascii="Arial" w:eastAsia="Calibri" w:hAnsi="Arial" w:cs="Arial"/>
          <w:kern w:val="0"/>
          <w:sz w:val="20"/>
          <w:szCs w:val="20"/>
          <w14:ligatures w14:val="none"/>
        </w:rPr>
      </w:pPr>
      <w:r w:rsidRPr="000D75E5">
        <w:rPr>
          <w:rFonts w:ascii="Arial" w:eastAsia="Calibri" w:hAnsi="Arial" w:cs="Arial"/>
          <w:kern w:val="0"/>
          <w:sz w:val="20"/>
          <w:szCs w:val="20"/>
          <w14:ligatures w14:val="none"/>
        </w:rPr>
        <w:lastRenderedPageBreak/>
        <w:t>Papildomi reikalavimai Paslaugų teikimui:</w:t>
      </w:r>
    </w:p>
    <w:p w14:paraId="6FB23D51" w14:textId="355DB65B" w:rsidR="00E71215" w:rsidRPr="000D75E5" w:rsidRDefault="00E71215" w:rsidP="00E71215">
      <w:pPr>
        <w:pStyle w:val="ListParagraph"/>
        <w:numPr>
          <w:ilvl w:val="2"/>
          <w:numId w:val="4"/>
        </w:numPr>
        <w:spacing w:after="0" w:line="240" w:lineRule="auto"/>
        <w:ind w:left="567" w:hanging="567"/>
        <w:rPr>
          <w:rFonts w:ascii="Arial" w:eastAsia="Calibri" w:hAnsi="Arial" w:cs="Arial"/>
          <w:kern w:val="0"/>
          <w:sz w:val="20"/>
          <w:szCs w:val="20"/>
          <w14:ligatures w14:val="none"/>
        </w:rPr>
      </w:pPr>
      <w:r w:rsidRPr="000D75E5">
        <w:rPr>
          <w:rFonts w:ascii="Arial" w:hAnsi="Arial" w:cs="Arial"/>
          <w:b/>
          <w:bCs/>
          <w:color w:val="323130"/>
          <w:sz w:val="20"/>
          <w:szCs w:val="20"/>
          <w:shd w:val="clear" w:color="auto" w:fill="FFFFFF"/>
        </w:rPr>
        <w:t>Minimalus apmokestinamas laikas.</w:t>
      </w:r>
      <w:r w:rsidRPr="000D75E5">
        <w:rPr>
          <w:rFonts w:ascii="Arial" w:eastAsia="Times New Roman" w:hAnsi="Arial" w:cs="Arial"/>
          <w:bCs/>
          <w:color w:val="000000"/>
          <w:kern w:val="0"/>
          <w:sz w:val="20"/>
          <w:szCs w:val="20"/>
          <w14:ligatures w14:val="none"/>
        </w:rPr>
        <w:t xml:space="preserve"> Minimalus apmokestinamas laikas per intervenciją yra 1 (viena) valanda. Papildomas laikas apmokestinamas 0,5 valandos intervalais.</w:t>
      </w:r>
    </w:p>
    <w:p w14:paraId="76A3010D" w14:textId="3BC29B54" w:rsidR="00E71215" w:rsidRPr="00BD3167" w:rsidRDefault="00E71215" w:rsidP="00E71215">
      <w:pPr>
        <w:pStyle w:val="ListParagraph"/>
        <w:numPr>
          <w:ilvl w:val="2"/>
          <w:numId w:val="4"/>
        </w:numPr>
        <w:spacing w:after="0" w:line="240" w:lineRule="auto"/>
        <w:ind w:left="567" w:hanging="567"/>
        <w:jc w:val="both"/>
        <w:rPr>
          <w:rFonts w:ascii="Arial" w:eastAsia="Calibri" w:hAnsi="Arial" w:cs="Arial"/>
          <w:kern w:val="0"/>
          <w:sz w:val="20"/>
          <w:szCs w:val="20"/>
          <w14:ligatures w14:val="none"/>
        </w:rPr>
      </w:pPr>
      <w:r w:rsidRPr="00EB4562">
        <w:rPr>
          <w:rFonts w:ascii="Arial" w:eastAsia="Times New Roman" w:hAnsi="Arial" w:cs="Arial"/>
          <w:b/>
          <w:color w:val="000000"/>
          <w:kern w:val="0"/>
          <w:sz w:val="20"/>
          <w:szCs w:val="20"/>
          <w14:ligatures w14:val="none"/>
        </w:rPr>
        <w:t>Paslaugų ataskaitos.</w:t>
      </w:r>
      <w:r w:rsidRPr="000D75E5">
        <w:rPr>
          <w:rFonts w:ascii="Arial" w:hAnsi="Arial" w:cs="Arial"/>
          <w:sz w:val="20"/>
          <w:szCs w:val="20"/>
          <w:shd w:val="clear" w:color="auto" w:fill="FFFFFF"/>
        </w:rPr>
        <w:t xml:space="preserve"> Kiekviena intervencija turi būti pateikta su darbo ataskaita (apimtis, pradžios/pabaigos laikai, personalas, išvados, panaudotos medžiagos). Pirkėjo patvirtinimas yra būtinas sąskaitos faktūros patvirtinimui.</w:t>
      </w:r>
    </w:p>
    <w:p w14:paraId="71469BEB" w14:textId="6206155A" w:rsidR="007A2666" w:rsidRPr="000D75E5" w:rsidRDefault="007A2666" w:rsidP="00E71215">
      <w:pPr>
        <w:pStyle w:val="ListParagraph"/>
        <w:numPr>
          <w:ilvl w:val="2"/>
          <w:numId w:val="4"/>
        </w:numPr>
        <w:spacing w:after="0" w:line="240" w:lineRule="auto"/>
        <w:ind w:left="567" w:hanging="567"/>
        <w:jc w:val="both"/>
        <w:rPr>
          <w:rFonts w:ascii="Arial" w:eastAsia="Calibri" w:hAnsi="Arial" w:cs="Arial"/>
          <w:kern w:val="0"/>
          <w:sz w:val="20"/>
          <w:szCs w:val="20"/>
          <w14:ligatures w14:val="none"/>
        </w:rPr>
      </w:pPr>
      <w:r w:rsidRPr="000D75E5">
        <w:rPr>
          <w:rFonts w:ascii="Arial" w:eastAsia="Calibri" w:hAnsi="Arial" w:cs="Arial"/>
          <w:kern w:val="0"/>
          <w:sz w:val="20"/>
          <w:szCs w:val="20"/>
          <w14:ligatures w14:val="none"/>
        </w:rPr>
        <w:t>Techninės specifikacijos lentelėje Nr. 2 nurodytas maksimalus kiekis, kuris Sutarties galiojimo laikotarpiu gali būti užsakomas pagal poreikį, nurodant konkretų kiekį Užsakovo iniciatyva, tačiau visais atvejais įsigytas kiekis negali viršyti bendros Sutarties kainos. Užsakovas neįsipareigoja išpirkti nurodyto viso kiekio ar bet kokios jo dalies.</w:t>
      </w:r>
    </w:p>
    <w:p w14:paraId="1E0E71CD" w14:textId="77777777" w:rsidR="00E71215" w:rsidRPr="00E71215" w:rsidRDefault="00E71215" w:rsidP="00E71215">
      <w:pPr>
        <w:pStyle w:val="ListParagraph"/>
        <w:spacing w:after="0" w:line="240" w:lineRule="auto"/>
        <w:ind w:left="567"/>
        <w:jc w:val="both"/>
        <w:rPr>
          <w:rFonts w:ascii="Arial" w:eastAsia="Calibri" w:hAnsi="Arial" w:cs="Arial"/>
          <w:kern w:val="0"/>
          <w:sz w:val="20"/>
          <w:szCs w:val="20"/>
          <w14:ligatures w14:val="none"/>
        </w:rPr>
      </w:pPr>
    </w:p>
    <w:p w14:paraId="1FFB6624" w14:textId="77777777" w:rsidR="00AA48B2" w:rsidRPr="00AA48B2" w:rsidRDefault="00AA48B2" w:rsidP="00AA48B2">
      <w:pPr>
        <w:numPr>
          <w:ilvl w:val="0"/>
          <w:numId w:val="7"/>
        </w:numPr>
        <w:pBdr>
          <w:top w:val="single" w:sz="4" w:space="1" w:color="auto"/>
          <w:bottom w:val="single" w:sz="4" w:space="1" w:color="auto"/>
        </w:pBdr>
        <w:shd w:val="clear" w:color="auto" w:fill="D9D9D9"/>
        <w:tabs>
          <w:tab w:val="left" w:pos="284"/>
          <w:tab w:val="left" w:pos="360"/>
        </w:tabs>
        <w:spacing w:before="60" w:after="60" w:line="240" w:lineRule="auto"/>
        <w:ind w:hanging="720"/>
        <w:contextualSpacing/>
        <w:jc w:val="both"/>
        <w:rPr>
          <w:rFonts w:ascii="Arial" w:eastAsia="Arial" w:hAnsi="Arial" w:cs="Arial"/>
          <w:b/>
          <w:bCs/>
          <w:kern w:val="0"/>
          <w:sz w:val="20"/>
          <w14:ligatures w14:val="none"/>
        </w:rPr>
      </w:pPr>
      <w:r w:rsidRPr="00AA48B2">
        <w:rPr>
          <w:rFonts w:ascii="Arial" w:eastAsia="Arial" w:hAnsi="Arial" w:cs="Arial"/>
          <w:b/>
          <w:bCs/>
          <w:kern w:val="0"/>
          <w:sz w:val="20"/>
          <w14:ligatures w14:val="none"/>
        </w:rPr>
        <w:t xml:space="preserve">PREKIŲ PRISTATYMO IR PASLAUGŲ TEIKIMO TVARKA IR TERMINAI </w:t>
      </w:r>
    </w:p>
    <w:p w14:paraId="0A8A35B1" w14:textId="0F6DEF79" w:rsidR="00AA48B2" w:rsidRPr="00BD3167" w:rsidRDefault="00AA48B2" w:rsidP="00333BD7">
      <w:pPr>
        <w:numPr>
          <w:ilvl w:val="1"/>
          <w:numId w:val="7"/>
        </w:numPr>
        <w:tabs>
          <w:tab w:val="left" w:pos="0"/>
          <w:tab w:val="left" w:pos="426"/>
        </w:tabs>
        <w:spacing w:before="60" w:after="60" w:line="240" w:lineRule="auto"/>
        <w:ind w:left="0" w:firstLine="0"/>
        <w:contextualSpacing/>
        <w:jc w:val="both"/>
        <w:rPr>
          <w:rFonts w:ascii="Arial" w:eastAsia="Calibri" w:hAnsi="Arial" w:cs="Arial"/>
          <w:bCs/>
          <w:kern w:val="0"/>
          <w:sz w:val="20"/>
          <w:szCs w:val="20"/>
          <w14:ligatures w14:val="none"/>
        </w:rPr>
      </w:pPr>
      <w:r w:rsidRPr="00BD3167">
        <w:rPr>
          <w:rFonts w:ascii="Arial" w:eastAsia="Calibri" w:hAnsi="Arial" w:cs="Arial"/>
          <w:bCs/>
          <w:kern w:val="0"/>
          <w:sz w:val="20"/>
          <w:szCs w:val="20"/>
          <w:shd w:val="clear" w:color="auto" w:fill="FFFFFF" w:themeFill="background1"/>
          <w14:ligatures w14:val="none"/>
        </w:rPr>
        <w:t xml:space="preserve">Prekės turi būti pristatytos ne vėliau kaip per </w:t>
      </w:r>
      <w:r w:rsidR="00E71215" w:rsidRPr="00BD3167">
        <w:rPr>
          <w:rFonts w:ascii="Arial" w:eastAsia="Calibri" w:hAnsi="Arial" w:cs="Arial"/>
          <w:bCs/>
          <w:kern w:val="0"/>
          <w:sz w:val="20"/>
          <w:szCs w:val="20"/>
          <w:shd w:val="clear" w:color="auto" w:fill="FFFFFF" w:themeFill="background1"/>
          <w14:ligatures w14:val="none"/>
        </w:rPr>
        <w:t xml:space="preserve">180 </w:t>
      </w:r>
      <w:r w:rsidRPr="00BD3167">
        <w:rPr>
          <w:rFonts w:ascii="Arial" w:eastAsia="Calibri" w:hAnsi="Arial" w:cs="Arial"/>
          <w:bCs/>
          <w:kern w:val="0"/>
          <w:sz w:val="20"/>
          <w:szCs w:val="20"/>
          <w:shd w:val="clear" w:color="auto" w:fill="FFFFFF" w:themeFill="background1"/>
          <w14:ligatures w14:val="none"/>
        </w:rPr>
        <w:t>(</w:t>
      </w:r>
      <w:r w:rsidR="00E71215" w:rsidRPr="00BD3167">
        <w:rPr>
          <w:rFonts w:ascii="Arial" w:eastAsia="Calibri" w:hAnsi="Arial" w:cs="Arial"/>
          <w:bCs/>
          <w:kern w:val="0"/>
          <w:sz w:val="20"/>
          <w:szCs w:val="20"/>
          <w:shd w:val="clear" w:color="auto" w:fill="FFFFFF" w:themeFill="background1"/>
          <w14:ligatures w14:val="none"/>
        </w:rPr>
        <w:t>šimtas aštuoniasdešimt</w:t>
      </w:r>
      <w:r w:rsidRPr="00BD3167">
        <w:rPr>
          <w:rFonts w:ascii="Arial" w:eastAsia="Calibri" w:hAnsi="Arial" w:cs="Arial"/>
          <w:bCs/>
          <w:kern w:val="0"/>
          <w:sz w:val="20"/>
          <w:szCs w:val="20"/>
          <w:shd w:val="clear" w:color="auto" w:fill="FFFFFF" w:themeFill="background1"/>
          <w14:ligatures w14:val="none"/>
        </w:rPr>
        <w:t xml:space="preserve">) </w:t>
      </w:r>
      <w:sdt>
        <w:sdtPr>
          <w:rPr>
            <w:rFonts w:ascii="Arial" w:eastAsia="Calibri" w:hAnsi="Arial" w:cs="Arial"/>
            <w:kern w:val="0"/>
            <w:sz w:val="20"/>
            <w:szCs w:val="20"/>
            <w:shd w:val="clear" w:color="auto" w:fill="FFFFFF" w:themeFill="background1"/>
            <w14:ligatures w14:val="none"/>
          </w:rPr>
          <w:id w:val="-489492726"/>
          <w:placeholder>
            <w:docPart w:val="0901EED3D28940F482598D5F158537D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D3167">
            <w:rPr>
              <w:rFonts w:ascii="Arial" w:eastAsia="Calibri" w:hAnsi="Arial" w:cs="Arial"/>
              <w:kern w:val="0"/>
              <w:sz w:val="20"/>
              <w:szCs w:val="20"/>
              <w:shd w:val="clear" w:color="auto" w:fill="FFFFFF" w:themeFill="background1"/>
              <w14:ligatures w14:val="none"/>
            </w:rPr>
            <w:t>dienų</w:t>
          </w:r>
        </w:sdtContent>
      </w:sdt>
      <w:r w:rsidRPr="00BD3167">
        <w:rPr>
          <w:rFonts w:ascii="Arial" w:eastAsia="Calibri" w:hAnsi="Arial" w:cs="Arial"/>
          <w:bCs/>
          <w:kern w:val="0"/>
          <w:sz w:val="20"/>
          <w:szCs w:val="20"/>
          <w:shd w:val="clear" w:color="auto" w:fill="FFFFFF" w:themeFill="background1"/>
          <w14:ligatures w14:val="none"/>
        </w:rPr>
        <w:t xml:space="preserve"> </w:t>
      </w:r>
      <w:sdt>
        <w:sdtPr>
          <w:rPr>
            <w:rFonts w:ascii="Arial" w:eastAsia="Calibri" w:hAnsi="Arial" w:cs="Arial"/>
            <w:kern w:val="0"/>
            <w:sz w:val="20"/>
            <w:szCs w:val="20"/>
            <w:shd w:val="clear" w:color="auto" w:fill="FFFFFF" w:themeFill="background1"/>
            <w14:ligatures w14:val="none"/>
          </w:rPr>
          <w:id w:val="-770234050"/>
          <w:placeholder>
            <w:docPart w:val="BA3940F5FFDE4147892F7D7441EB7008"/>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BD3167">
            <w:rPr>
              <w:rFonts w:ascii="Arial" w:eastAsia="Calibri" w:hAnsi="Arial" w:cs="Arial"/>
              <w:kern w:val="0"/>
              <w:sz w:val="20"/>
              <w:szCs w:val="20"/>
              <w:shd w:val="clear" w:color="auto" w:fill="FFFFFF" w:themeFill="background1"/>
              <w14:ligatures w14:val="none"/>
            </w:rPr>
            <w:t>nuo Užsakymo pateikimo Tiekėjui dienos.</w:t>
          </w:r>
        </w:sdtContent>
      </w:sdt>
      <w:r w:rsidRPr="00BD3167">
        <w:rPr>
          <w:rFonts w:ascii="Arial" w:eastAsia="Calibri" w:hAnsi="Arial" w:cs="Arial"/>
          <w:bCs/>
          <w:kern w:val="0"/>
          <w:sz w:val="20"/>
          <w:szCs w:val="20"/>
          <w14:ligatures w14:val="none"/>
        </w:rPr>
        <w:t xml:space="preserve"> </w:t>
      </w:r>
      <w:r w:rsidR="004B56DC" w:rsidRPr="00BD3167">
        <w:rPr>
          <w:rFonts w:ascii="Arial" w:eastAsia="Calibri" w:hAnsi="Arial" w:cs="Arial"/>
          <w:bCs/>
          <w:kern w:val="0"/>
          <w:sz w:val="20"/>
          <w:szCs w:val="20"/>
          <w14:ligatures w14:val="none"/>
        </w:rPr>
        <w:t>Prekių užsakymas pateikiamas ne vėliau kaip per 30 (trisdešimt) dienų nuo Sutarties įsigaliojimo dienos.</w:t>
      </w:r>
    </w:p>
    <w:p w14:paraId="28453648" w14:textId="1F75B30B" w:rsidR="00AA48B2" w:rsidRPr="00BD3167" w:rsidRDefault="001B69FA" w:rsidP="00333BD7">
      <w:pPr>
        <w:numPr>
          <w:ilvl w:val="1"/>
          <w:numId w:val="7"/>
        </w:numPr>
        <w:tabs>
          <w:tab w:val="left" w:pos="0"/>
          <w:tab w:val="left" w:pos="426"/>
        </w:tabs>
        <w:spacing w:before="60" w:after="60" w:line="240" w:lineRule="auto"/>
        <w:ind w:left="0" w:firstLine="0"/>
        <w:contextualSpacing/>
        <w:jc w:val="both"/>
        <w:rPr>
          <w:rFonts w:ascii="Arial" w:eastAsia="Calibri" w:hAnsi="Arial" w:cs="Arial"/>
          <w:bCs/>
          <w:kern w:val="0"/>
          <w:sz w:val="20"/>
          <w:szCs w:val="20"/>
          <w14:ligatures w14:val="none"/>
        </w:rPr>
      </w:pPr>
      <w:r w:rsidRPr="00BD3167">
        <w:rPr>
          <w:rFonts w:ascii="Arial" w:eastAsia="Calibri" w:hAnsi="Arial" w:cs="Arial"/>
          <w:bCs/>
          <w:kern w:val="0"/>
          <w:sz w:val="20"/>
          <w:szCs w:val="20"/>
          <w14:ligatures w14:val="none"/>
        </w:rPr>
        <w:t>Paslaugos</w:t>
      </w:r>
      <w:r w:rsidR="00AA48B2" w:rsidRPr="00BD3167">
        <w:rPr>
          <w:rFonts w:ascii="Arial" w:eastAsia="Calibri" w:hAnsi="Arial" w:cs="Arial"/>
          <w:bCs/>
          <w:kern w:val="0"/>
          <w:sz w:val="20"/>
          <w:szCs w:val="20"/>
          <w14:ligatures w14:val="none"/>
        </w:rPr>
        <w:t xml:space="preserve"> perkamos pagal poreikį ir tik pagal atskirus Pirkėjo </w:t>
      </w:r>
      <w:r w:rsidR="00E90F7F" w:rsidRPr="00BD3167">
        <w:rPr>
          <w:rFonts w:ascii="Arial" w:eastAsia="Calibri" w:hAnsi="Arial" w:cs="Arial"/>
          <w:bCs/>
          <w:kern w:val="0"/>
          <w:sz w:val="20"/>
          <w:szCs w:val="20"/>
          <w14:ligatures w14:val="none"/>
        </w:rPr>
        <w:t>U</w:t>
      </w:r>
      <w:r w:rsidR="00AA48B2" w:rsidRPr="00BD3167">
        <w:rPr>
          <w:rFonts w:ascii="Arial" w:eastAsia="Calibri" w:hAnsi="Arial" w:cs="Arial"/>
          <w:bCs/>
          <w:kern w:val="0"/>
          <w:sz w:val="20"/>
          <w:szCs w:val="20"/>
          <w14:ligatures w14:val="none"/>
        </w:rPr>
        <w:t xml:space="preserve">žsakymus Sutarties galiojimo metu. </w:t>
      </w:r>
    </w:p>
    <w:p w14:paraId="02403569" w14:textId="345C6D97" w:rsidR="00AA48B2" w:rsidRPr="00BD3167" w:rsidRDefault="00AA48B2" w:rsidP="00333BD7">
      <w:pPr>
        <w:numPr>
          <w:ilvl w:val="1"/>
          <w:numId w:val="7"/>
        </w:numPr>
        <w:tabs>
          <w:tab w:val="left" w:pos="0"/>
          <w:tab w:val="left" w:pos="426"/>
        </w:tabs>
        <w:spacing w:before="60" w:after="60" w:line="240" w:lineRule="auto"/>
        <w:ind w:left="0" w:firstLine="0"/>
        <w:contextualSpacing/>
        <w:jc w:val="both"/>
        <w:rPr>
          <w:rFonts w:ascii="Arial" w:eastAsia="Calibri" w:hAnsi="Arial" w:cs="Arial"/>
          <w:bCs/>
          <w:kern w:val="0"/>
          <w:sz w:val="20"/>
          <w:szCs w:val="20"/>
          <w14:ligatures w14:val="none"/>
        </w:rPr>
      </w:pPr>
      <w:r w:rsidRPr="00BD3167">
        <w:rPr>
          <w:rFonts w:ascii="Arial" w:eastAsia="Calibri" w:hAnsi="Arial" w:cs="Arial"/>
          <w:kern w:val="0"/>
          <w:sz w:val="20"/>
          <w:szCs w:val="20"/>
          <w14:ligatures w14:val="none"/>
        </w:rPr>
        <w:t xml:space="preserve">Tiekėjas turės pristatyti Prekes, suteikti </w:t>
      </w:r>
      <w:r w:rsidR="00C32EC3" w:rsidRPr="00BD3167">
        <w:rPr>
          <w:rFonts w:ascii="Arial" w:eastAsia="Calibri" w:hAnsi="Arial" w:cs="Arial"/>
          <w:kern w:val="0"/>
          <w:sz w:val="20"/>
          <w:szCs w:val="20"/>
          <w14:ligatures w14:val="none"/>
        </w:rPr>
        <w:t>P</w:t>
      </w:r>
      <w:r w:rsidRPr="00BD3167">
        <w:rPr>
          <w:rFonts w:ascii="Arial" w:eastAsia="Calibri" w:hAnsi="Arial" w:cs="Arial"/>
          <w:kern w:val="0"/>
          <w:sz w:val="20"/>
          <w:szCs w:val="20"/>
          <w14:ligatures w14:val="none"/>
        </w:rPr>
        <w:t>aslaugas Techninės specifikacijos 4 skyriuje nurodytu adresu Pirkėjo darbo laiku (I-IV 7:30 – 16:30 val., V 7:30 – 15:15 val.).</w:t>
      </w:r>
    </w:p>
    <w:p w14:paraId="744DBB08" w14:textId="70595095" w:rsidR="00AA48B2" w:rsidRPr="00BD3167" w:rsidRDefault="00AA48B2" w:rsidP="00333BD7">
      <w:pPr>
        <w:numPr>
          <w:ilvl w:val="1"/>
          <w:numId w:val="7"/>
        </w:numPr>
        <w:tabs>
          <w:tab w:val="left" w:pos="0"/>
          <w:tab w:val="left" w:pos="426"/>
        </w:tabs>
        <w:spacing w:after="0" w:line="240" w:lineRule="auto"/>
        <w:ind w:left="0" w:firstLine="0"/>
        <w:jc w:val="both"/>
        <w:rPr>
          <w:rFonts w:ascii="Arial" w:eastAsia="Calibri" w:hAnsi="Arial" w:cs="Times New Roman"/>
          <w:kern w:val="0"/>
          <w:sz w:val="20"/>
          <w:szCs w:val="20"/>
          <w14:ligatures w14:val="none"/>
        </w:rPr>
      </w:pPr>
      <w:bookmarkStart w:id="8" w:name="_Hlk35509277"/>
      <w:r w:rsidRPr="00BD3167">
        <w:rPr>
          <w:rFonts w:ascii="Arial" w:eastAsia="Calibri" w:hAnsi="Arial" w:cs="Times New Roman"/>
          <w:kern w:val="0"/>
          <w:sz w:val="20"/>
          <w:szCs w:val="20"/>
          <w14:ligatures w14:val="none"/>
        </w:rPr>
        <w:t xml:space="preserve">Prekės ir (ar) </w:t>
      </w:r>
      <w:r w:rsidR="001B69FA" w:rsidRPr="00BD3167">
        <w:rPr>
          <w:rFonts w:ascii="Arial" w:eastAsia="Calibri" w:hAnsi="Arial" w:cs="Times New Roman"/>
          <w:kern w:val="0"/>
          <w:sz w:val="20"/>
          <w:szCs w:val="20"/>
          <w14:ligatures w14:val="none"/>
        </w:rPr>
        <w:t>P</w:t>
      </w:r>
      <w:r w:rsidRPr="00BD3167">
        <w:rPr>
          <w:rFonts w:ascii="Arial" w:eastAsia="Calibri" w:hAnsi="Arial" w:cs="Times New Roman"/>
          <w:kern w:val="0"/>
          <w:sz w:val="20"/>
          <w:szCs w:val="20"/>
          <w14:ligatures w14:val="none"/>
        </w:rPr>
        <w:t xml:space="preserve">aslaugos bus perkamos ir turės būti tiekiamos / teikiamos šioje Techninėje specifikacijoje nustatyta tvarka. </w:t>
      </w:r>
      <w:bookmarkEnd w:id="8"/>
    </w:p>
    <w:p w14:paraId="2FFF9FD4" w14:textId="0365C0EF" w:rsidR="00333BD7" w:rsidRPr="00BD3167" w:rsidRDefault="00AF6387" w:rsidP="001B69FA">
      <w:pPr>
        <w:numPr>
          <w:ilvl w:val="1"/>
          <w:numId w:val="7"/>
        </w:numPr>
        <w:tabs>
          <w:tab w:val="left" w:pos="0"/>
          <w:tab w:val="left" w:pos="426"/>
        </w:tabs>
        <w:spacing w:after="0" w:line="240" w:lineRule="auto"/>
        <w:ind w:left="0" w:firstLine="0"/>
        <w:jc w:val="both"/>
        <w:rPr>
          <w:rFonts w:ascii="Arial" w:eastAsia="Calibri" w:hAnsi="Arial" w:cs="Times New Roman"/>
          <w:kern w:val="0"/>
          <w:sz w:val="20"/>
          <w:szCs w:val="20"/>
          <w14:ligatures w14:val="none"/>
        </w:rPr>
      </w:pPr>
      <w:r w:rsidRPr="00BD3167">
        <w:rPr>
          <w:rFonts w:ascii="Arial" w:eastAsia="Calibri" w:hAnsi="Arial" w:cs="Times New Roman"/>
          <w:kern w:val="0"/>
          <w:sz w:val="20"/>
          <w:szCs w:val="20"/>
          <w14:ligatures w14:val="none"/>
        </w:rPr>
        <w:t xml:space="preserve"> </w:t>
      </w:r>
      <w:r w:rsidR="001B69FA" w:rsidRPr="00BD3167">
        <w:rPr>
          <w:rFonts w:ascii="Arial" w:eastAsia="Calibri" w:hAnsi="Arial" w:cs="Times New Roman"/>
          <w:kern w:val="0"/>
          <w:sz w:val="20"/>
          <w:szCs w:val="20"/>
          <w14:ligatures w14:val="none"/>
        </w:rPr>
        <w:t>P</w:t>
      </w:r>
      <w:r w:rsidR="00AA48B2" w:rsidRPr="00BD3167">
        <w:rPr>
          <w:rFonts w:ascii="Arial" w:eastAsia="Calibri" w:hAnsi="Arial" w:cs="Times New Roman"/>
          <w:kern w:val="0"/>
          <w:sz w:val="20"/>
          <w:szCs w:val="20"/>
          <w14:ligatures w14:val="none"/>
        </w:rPr>
        <w:t xml:space="preserve">aslaugos turės būti suteiktos ne vėliau </w:t>
      </w:r>
      <w:r w:rsidRPr="00BD3167">
        <w:rPr>
          <w:rFonts w:ascii="Arial" w:eastAsia="Calibri" w:hAnsi="Arial" w:cs="Times New Roman"/>
          <w:kern w:val="0"/>
          <w:sz w:val="20"/>
          <w:szCs w:val="20"/>
          <w14:ligatures w14:val="none"/>
        </w:rPr>
        <w:t>U</w:t>
      </w:r>
      <w:r w:rsidR="00AA48B2" w:rsidRPr="00BD3167">
        <w:rPr>
          <w:rFonts w:ascii="Arial" w:eastAsia="Calibri" w:hAnsi="Arial" w:cs="Times New Roman"/>
          <w:kern w:val="0"/>
          <w:sz w:val="20"/>
          <w:szCs w:val="20"/>
          <w14:ligatures w14:val="none"/>
        </w:rPr>
        <w:t>žsakym</w:t>
      </w:r>
      <w:r w:rsidR="003E2A63" w:rsidRPr="00BD3167">
        <w:rPr>
          <w:rFonts w:ascii="Arial" w:eastAsia="Calibri" w:hAnsi="Arial" w:cs="Times New Roman"/>
          <w:kern w:val="0"/>
          <w:sz w:val="20"/>
          <w:szCs w:val="20"/>
          <w14:ligatures w14:val="none"/>
        </w:rPr>
        <w:t>e</w:t>
      </w:r>
      <w:r w:rsidR="00AA48B2" w:rsidRPr="00BD3167">
        <w:rPr>
          <w:rFonts w:ascii="Arial" w:eastAsia="Calibri" w:hAnsi="Arial" w:cs="Times New Roman"/>
          <w:kern w:val="0"/>
          <w:sz w:val="20"/>
          <w:szCs w:val="20"/>
          <w14:ligatures w14:val="none"/>
        </w:rPr>
        <w:t xml:space="preserve"> </w:t>
      </w:r>
      <w:r w:rsidR="003E2A63" w:rsidRPr="00BD3167">
        <w:rPr>
          <w:rFonts w:ascii="Arial" w:eastAsia="Calibri" w:hAnsi="Arial" w:cs="Times New Roman"/>
          <w:kern w:val="0"/>
          <w:sz w:val="20"/>
          <w:szCs w:val="20"/>
          <w14:ligatures w14:val="none"/>
        </w:rPr>
        <w:t>nurodytą terminą.</w:t>
      </w:r>
    </w:p>
    <w:p w14:paraId="24A7B830" w14:textId="72844FFF" w:rsidR="00844138" w:rsidRPr="00BD3167" w:rsidRDefault="00844138" w:rsidP="001B69FA">
      <w:pPr>
        <w:numPr>
          <w:ilvl w:val="1"/>
          <w:numId w:val="7"/>
        </w:numPr>
        <w:tabs>
          <w:tab w:val="left" w:pos="0"/>
          <w:tab w:val="left" w:pos="426"/>
        </w:tabs>
        <w:spacing w:after="0" w:line="240" w:lineRule="auto"/>
        <w:ind w:left="0" w:firstLine="0"/>
        <w:jc w:val="both"/>
        <w:rPr>
          <w:rFonts w:ascii="Arial" w:eastAsia="Calibri" w:hAnsi="Arial" w:cs="Times New Roman"/>
          <w:kern w:val="0"/>
          <w:sz w:val="20"/>
          <w:szCs w:val="20"/>
          <w14:ligatures w14:val="none"/>
        </w:rPr>
      </w:pPr>
      <w:r w:rsidRPr="00BD3167">
        <w:rPr>
          <w:rFonts w:ascii="Arial" w:eastAsia="Calibri" w:hAnsi="Arial" w:cs="Times New Roman"/>
          <w:kern w:val="0"/>
          <w:sz w:val="20"/>
          <w:szCs w:val="20"/>
          <w14:ligatures w14:val="none"/>
        </w:rPr>
        <w:t>Garantinio aptarnavimo laikai nurodyti šios Techninės specifikacijos 5 skyriuje.</w:t>
      </w:r>
    </w:p>
    <w:p w14:paraId="7C258BD1" w14:textId="77777777" w:rsidR="001B69FA" w:rsidRPr="001B69FA" w:rsidRDefault="001B69FA" w:rsidP="001B69FA">
      <w:pPr>
        <w:tabs>
          <w:tab w:val="left" w:pos="0"/>
          <w:tab w:val="left" w:pos="426"/>
        </w:tabs>
        <w:spacing w:after="0" w:line="240" w:lineRule="auto"/>
        <w:jc w:val="both"/>
        <w:rPr>
          <w:rFonts w:ascii="Arial" w:eastAsia="Calibri" w:hAnsi="Arial" w:cs="Times New Roman"/>
          <w:kern w:val="0"/>
          <w:sz w:val="20"/>
          <w:szCs w:val="20"/>
          <w14:ligatures w14:val="none"/>
        </w:rPr>
      </w:pPr>
    </w:p>
    <w:p w14:paraId="3A0EFAC9" w14:textId="071B2DB5" w:rsidR="00AA48B2" w:rsidRPr="00C32EC3" w:rsidRDefault="00AA48B2" w:rsidP="004B56DC">
      <w:pPr>
        <w:pStyle w:val="ListParagraph"/>
        <w:numPr>
          <w:ilvl w:val="0"/>
          <w:numId w:val="10"/>
        </w:numPr>
        <w:pBdr>
          <w:top w:val="single" w:sz="8" w:space="1" w:color="auto"/>
          <w:bottom w:val="single" w:sz="8" w:space="1" w:color="auto"/>
        </w:pBdr>
        <w:shd w:val="clear" w:color="auto" w:fill="D9D9D9"/>
        <w:tabs>
          <w:tab w:val="left" w:pos="426"/>
        </w:tabs>
        <w:spacing w:before="60" w:after="60" w:line="240" w:lineRule="auto"/>
        <w:ind w:left="284" w:hanging="284"/>
        <w:rPr>
          <w:rFonts w:ascii="Arial" w:eastAsia="Arial" w:hAnsi="Arial" w:cs="Arial"/>
          <w:b/>
          <w:bCs/>
          <w:kern w:val="0"/>
          <w:sz w:val="20"/>
          <w:szCs w:val="20"/>
          <w14:ligatures w14:val="none"/>
        </w:rPr>
      </w:pPr>
      <w:r w:rsidRPr="00C32EC3">
        <w:rPr>
          <w:rFonts w:ascii="Arial" w:eastAsia="Arial" w:hAnsi="Arial" w:cs="Arial"/>
          <w:b/>
          <w:bCs/>
          <w:kern w:val="0"/>
          <w:sz w:val="20"/>
          <w:szCs w:val="20"/>
          <w14:ligatures w14:val="none"/>
        </w:rPr>
        <w:t>PRIEDAI</w:t>
      </w:r>
    </w:p>
    <w:p w14:paraId="13C1C2D4" w14:textId="4DBCF851" w:rsidR="00287E95" w:rsidRPr="00287E95" w:rsidRDefault="00287E95"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rPr>
      </w:pPr>
      <w:r>
        <w:rPr>
          <w:rFonts w:ascii="Arial" w:hAnsi="Arial" w:cs="Arial"/>
          <w:sz w:val="20"/>
          <w:szCs w:val="20"/>
        </w:rPr>
        <w:t>Priedas Nr. 1</w:t>
      </w:r>
      <w:r w:rsidRPr="00287E95">
        <w:t xml:space="preserve"> </w:t>
      </w:r>
      <w:r w:rsidRPr="00287E95">
        <w:rPr>
          <w:rFonts w:ascii="Arial" w:hAnsi="Arial" w:cs="Arial"/>
          <w:sz w:val="20"/>
          <w:szCs w:val="20"/>
        </w:rPr>
        <w:t>Prijungimo schema</w:t>
      </w:r>
    </w:p>
    <w:p w14:paraId="08577341" w14:textId="29182DFF" w:rsidR="002C5DD2" w:rsidRPr="002964FD" w:rsidRDefault="00AA48B2"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rPr>
      </w:pPr>
      <w:r w:rsidRPr="002964FD">
        <w:rPr>
          <w:rFonts w:ascii="Arial" w:eastAsia="Arial" w:hAnsi="Arial" w:cs="Arial"/>
          <w:kern w:val="0"/>
          <w:sz w:val="20"/>
          <w:szCs w:val="20"/>
          <w14:ligatures w14:val="none"/>
        </w:rPr>
        <w:t xml:space="preserve">Priedas Nr. </w:t>
      </w:r>
      <w:r w:rsidR="00287E95">
        <w:rPr>
          <w:rFonts w:ascii="Arial" w:eastAsia="Arial" w:hAnsi="Arial" w:cs="Arial"/>
          <w:kern w:val="0"/>
          <w:sz w:val="20"/>
          <w:szCs w:val="20"/>
          <w14:ligatures w14:val="none"/>
        </w:rPr>
        <w:t>2</w:t>
      </w:r>
      <w:r w:rsidRPr="002964FD">
        <w:rPr>
          <w:rFonts w:ascii="Arial" w:eastAsia="Arial" w:hAnsi="Arial" w:cs="Arial"/>
          <w:kern w:val="0"/>
          <w:sz w:val="20"/>
          <w:szCs w:val="20"/>
          <w14:ligatures w14:val="none"/>
        </w:rPr>
        <w:t xml:space="preserve"> </w:t>
      </w:r>
      <w:bookmarkEnd w:id="0"/>
      <w:r w:rsidR="004C4CF7" w:rsidRPr="002964FD">
        <w:rPr>
          <w:rFonts w:ascii="Arial" w:eastAsia="Arial" w:hAnsi="Arial" w:cs="Arial"/>
          <w:kern w:val="0"/>
          <w:sz w:val="20"/>
          <w:szCs w:val="20"/>
          <w14:ligatures w14:val="none"/>
        </w:rPr>
        <w:t>Automatinio dažnio atkūrimo rezervo paslaugos parengties tvirtinimas</w:t>
      </w:r>
      <w:r w:rsidR="002964FD">
        <w:rPr>
          <w:rFonts w:ascii="Arial" w:eastAsia="Arial" w:hAnsi="Arial" w:cs="Arial"/>
          <w:kern w:val="0"/>
          <w:sz w:val="20"/>
          <w:szCs w:val="20"/>
          <w14:ligatures w14:val="none"/>
        </w:rPr>
        <w:t xml:space="preserve"> (</w:t>
      </w:r>
      <w:proofErr w:type="spellStart"/>
      <w:r w:rsidR="002964FD">
        <w:rPr>
          <w:rFonts w:ascii="Arial" w:eastAsia="Arial" w:hAnsi="Arial" w:cs="Arial"/>
          <w:kern w:val="0"/>
          <w:sz w:val="20"/>
          <w:szCs w:val="20"/>
          <w14:ligatures w14:val="none"/>
        </w:rPr>
        <w:t>aFRR</w:t>
      </w:r>
      <w:proofErr w:type="spellEnd"/>
      <w:r w:rsidR="002964FD">
        <w:rPr>
          <w:rFonts w:ascii="Arial" w:eastAsia="Arial" w:hAnsi="Arial" w:cs="Arial"/>
          <w:kern w:val="0"/>
          <w:sz w:val="20"/>
          <w:szCs w:val="20"/>
          <w14:ligatures w14:val="none"/>
        </w:rPr>
        <w:t>)</w:t>
      </w:r>
    </w:p>
    <w:p w14:paraId="00BC6B87" w14:textId="40DBA385" w:rsidR="004C4CF7" w:rsidRPr="002964FD" w:rsidRDefault="002964FD"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rPr>
      </w:pPr>
      <w:r w:rsidRPr="002964FD">
        <w:rPr>
          <w:rFonts w:ascii="Arial" w:hAnsi="Arial" w:cs="Arial"/>
          <w:sz w:val="20"/>
          <w:szCs w:val="20"/>
        </w:rPr>
        <w:t xml:space="preserve">Priedas Nr. </w:t>
      </w:r>
      <w:r w:rsidR="00287E95" w:rsidRPr="00EB4562">
        <w:rPr>
          <w:rFonts w:ascii="Arial" w:hAnsi="Arial" w:cs="Arial"/>
          <w:sz w:val="20"/>
          <w:szCs w:val="20"/>
        </w:rPr>
        <w:t>3</w:t>
      </w:r>
      <w:r w:rsidRPr="00EB4562">
        <w:rPr>
          <w:rFonts w:ascii="Arial" w:hAnsi="Arial" w:cs="Arial"/>
          <w:sz w:val="20"/>
          <w:szCs w:val="20"/>
        </w:rPr>
        <w:t xml:space="preserve"> </w:t>
      </w:r>
      <w:r w:rsidR="004C4CF7" w:rsidRPr="002964FD">
        <w:rPr>
          <w:rFonts w:ascii="Arial" w:hAnsi="Arial" w:cs="Arial"/>
          <w:sz w:val="20"/>
          <w:szCs w:val="20"/>
        </w:rPr>
        <w:t xml:space="preserve">Elektrinės dalies RAA derinimo protokolas </w:t>
      </w:r>
      <w:r>
        <w:rPr>
          <w:rFonts w:ascii="Arial" w:hAnsi="Arial" w:cs="Arial"/>
          <w:sz w:val="20"/>
          <w:szCs w:val="20"/>
        </w:rPr>
        <w:t>(DSO)</w:t>
      </w:r>
    </w:p>
    <w:p w14:paraId="5D035B96" w14:textId="0302A3E4" w:rsidR="004C4CF7" w:rsidRPr="002964FD" w:rsidRDefault="002964FD"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rPr>
      </w:pPr>
      <w:r w:rsidRPr="002964FD">
        <w:rPr>
          <w:rFonts w:ascii="Arial" w:hAnsi="Arial" w:cs="Arial"/>
          <w:sz w:val="20"/>
          <w:szCs w:val="20"/>
        </w:rPr>
        <w:t xml:space="preserve">Priedas Nr. </w:t>
      </w:r>
      <w:r w:rsidR="00287E95">
        <w:rPr>
          <w:rFonts w:ascii="Arial" w:hAnsi="Arial" w:cs="Arial"/>
          <w:sz w:val="20"/>
          <w:szCs w:val="20"/>
        </w:rPr>
        <w:t>4</w:t>
      </w:r>
      <w:r w:rsidRPr="002964FD">
        <w:rPr>
          <w:rFonts w:ascii="Arial" w:hAnsi="Arial" w:cs="Arial"/>
          <w:sz w:val="20"/>
          <w:szCs w:val="20"/>
        </w:rPr>
        <w:t xml:space="preserve"> Dažnio išlaikymo rezervo paslaugos parengties tvirtinimas</w:t>
      </w:r>
      <w:r>
        <w:rPr>
          <w:rFonts w:ascii="Arial" w:hAnsi="Arial" w:cs="Arial"/>
          <w:sz w:val="20"/>
          <w:szCs w:val="20"/>
        </w:rPr>
        <w:t xml:space="preserve"> (FCR)</w:t>
      </w:r>
    </w:p>
    <w:p w14:paraId="78B9101B" w14:textId="5B990D3A" w:rsidR="002964FD" w:rsidRPr="002964FD" w:rsidRDefault="002964FD"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rPr>
      </w:pPr>
      <w:r w:rsidRPr="002964FD">
        <w:rPr>
          <w:rFonts w:ascii="Arial" w:hAnsi="Arial" w:cs="Arial"/>
          <w:sz w:val="20"/>
          <w:szCs w:val="20"/>
        </w:rPr>
        <w:t xml:space="preserve">Priedas Nr. </w:t>
      </w:r>
      <w:r w:rsidR="00287E95">
        <w:rPr>
          <w:rFonts w:ascii="Arial" w:hAnsi="Arial" w:cs="Arial"/>
          <w:sz w:val="20"/>
          <w:szCs w:val="20"/>
        </w:rPr>
        <w:t>5</w:t>
      </w:r>
      <w:r w:rsidRPr="002964FD">
        <w:rPr>
          <w:rFonts w:ascii="Arial" w:hAnsi="Arial" w:cs="Arial"/>
          <w:sz w:val="20"/>
          <w:szCs w:val="20"/>
        </w:rPr>
        <w:t xml:space="preserve"> Rankinio dažnio atkūrimo rezervo paslaugos parengties tvirtinimas</w:t>
      </w:r>
      <w:r>
        <w:rPr>
          <w:rFonts w:ascii="Arial" w:hAnsi="Arial" w:cs="Arial"/>
          <w:sz w:val="20"/>
          <w:szCs w:val="20"/>
        </w:rPr>
        <w:t xml:space="preserve"> (</w:t>
      </w:r>
      <w:proofErr w:type="spellStart"/>
      <w:r>
        <w:rPr>
          <w:rFonts w:ascii="Arial" w:hAnsi="Arial" w:cs="Arial"/>
          <w:sz w:val="20"/>
          <w:szCs w:val="20"/>
        </w:rPr>
        <w:t>mFRR</w:t>
      </w:r>
      <w:proofErr w:type="spellEnd"/>
      <w:r>
        <w:rPr>
          <w:rFonts w:ascii="Arial" w:hAnsi="Arial" w:cs="Arial"/>
          <w:sz w:val="20"/>
          <w:szCs w:val="20"/>
        </w:rPr>
        <w:t>)</w:t>
      </w:r>
    </w:p>
    <w:p w14:paraId="4834633F" w14:textId="77777777" w:rsidR="004D57EA" w:rsidRDefault="004D57EA" w:rsidP="004D57EA">
      <w:pPr>
        <w:tabs>
          <w:tab w:val="left" w:pos="540"/>
        </w:tabs>
        <w:spacing w:before="60" w:after="60" w:line="240" w:lineRule="auto"/>
        <w:ind w:left="720"/>
        <w:contextualSpacing/>
      </w:pPr>
    </w:p>
    <w:sectPr w:rsidR="004D57EA" w:rsidSect="003F0621">
      <w:headerReference w:type="even" r:id="rId8"/>
      <w:headerReference w:type="default" r:id="rId9"/>
      <w:headerReference w:type="first" r:id="rId10"/>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A842A" w14:textId="77777777" w:rsidR="00450644" w:rsidRDefault="00450644" w:rsidP="00AA48B2">
      <w:pPr>
        <w:spacing w:after="0" w:line="240" w:lineRule="auto"/>
      </w:pPr>
      <w:r>
        <w:separator/>
      </w:r>
    </w:p>
  </w:endnote>
  <w:endnote w:type="continuationSeparator" w:id="0">
    <w:p w14:paraId="1A153D34" w14:textId="77777777" w:rsidR="00450644" w:rsidRDefault="00450644" w:rsidP="00AA4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FC724" w14:textId="77777777" w:rsidR="00450644" w:rsidRDefault="00450644" w:rsidP="00AA48B2">
      <w:pPr>
        <w:spacing w:after="0" w:line="240" w:lineRule="auto"/>
      </w:pPr>
      <w:r>
        <w:separator/>
      </w:r>
    </w:p>
  </w:footnote>
  <w:footnote w:type="continuationSeparator" w:id="0">
    <w:p w14:paraId="4BFDC0AB" w14:textId="77777777" w:rsidR="00450644" w:rsidRDefault="00450644" w:rsidP="00AA48B2">
      <w:pPr>
        <w:spacing w:after="0" w:line="240" w:lineRule="auto"/>
      </w:pPr>
      <w:r>
        <w:continuationSeparator/>
      </w:r>
    </w:p>
  </w:footnote>
  <w:footnote w:id="1">
    <w:p w14:paraId="03E69517" w14:textId="77777777" w:rsidR="00426319" w:rsidRPr="004705EA" w:rsidRDefault="00426319" w:rsidP="00426319">
      <w:pPr>
        <w:pStyle w:val="FootnoteText"/>
        <w:rPr>
          <w:rFonts w:ascii="Arial" w:hAnsi="Arial" w:cs="Arial"/>
          <w:sz w:val="16"/>
          <w:szCs w:val="16"/>
        </w:rPr>
      </w:pPr>
      <w:r w:rsidRPr="004705EA">
        <w:rPr>
          <w:rStyle w:val="FootnoteReference"/>
          <w:rFonts w:ascii="Arial" w:hAnsi="Arial" w:cs="Arial"/>
          <w:sz w:val="16"/>
          <w:szCs w:val="16"/>
        </w:rPr>
        <w:footnoteRef/>
      </w:r>
      <w:r w:rsidRPr="004705EA">
        <w:rPr>
          <w:rFonts w:ascii="Arial" w:hAnsi="Arial" w:cs="Arial"/>
          <w:sz w:val="16"/>
          <w:szCs w:val="16"/>
        </w:rPr>
        <w:t xml:space="preserve"> Trys (3) atskiri prijungimo taškai kintamosios srovės pusėje</w:t>
      </w:r>
    </w:p>
  </w:footnote>
  <w:footnote w:id="2">
    <w:p w14:paraId="3FF25272" w14:textId="77777777" w:rsidR="00426319" w:rsidRPr="004705EA" w:rsidRDefault="00426319" w:rsidP="00426319">
      <w:pPr>
        <w:pStyle w:val="FootnoteText"/>
      </w:pPr>
      <w:r w:rsidRPr="004705EA">
        <w:rPr>
          <w:rStyle w:val="FootnoteReference"/>
          <w:rFonts w:ascii="Arial" w:hAnsi="Arial" w:cs="Arial"/>
          <w:sz w:val="16"/>
          <w:szCs w:val="16"/>
        </w:rPr>
        <w:footnoteRef/>
      </w:r>
      <w:r w:rsidRPr="004705EA">
        <w:rPr>
          <w:rFonts w:ascii="Arial" w:hAnsi="Arial" w:cs="Arial"/>
          <w:sz w:val="16"/>
          <w:szCs w:val="16"/>
        </w:rPr>
        <w:t xml:space="preserve"> </w:t>
      </w:r>
      <w:r w:rsidRPr="004705EA">
        <w:rPr>
          <w:rFonts w:ascii="Arial" w:hAnsi="Arial" w:cs="Arial"/>
          <w:sz w:val="16"/>
          <w:szCs w:val="16"/>
        </w:rPr>
        <w:t xml:space="preserve">Po 6000 ciklų SOH turi būti </w:t>
      </w:r>
      <w:r w:rsidRPr="004705EA">
        <w:rPr>
          <w:rFonts w:ascii="Arial" w:hAnsi="Arial" w:cs="Arial"/>
          <w:color w:val="000000"/>
          <w:sz w:val="16"/>
          <w:szCs w:val="16"/>
        </w:rPr>
        <w:t>≥60%.</w:t>
      </w:r>
    </w:p>
  </w:footnote>
  <w:footnote w:id="3">
    <w:p w14:paraId="4E51B701" w14:textId="77777777" w:rsidR="00426319" w:rsidRPr="004705EA" w:rsidRDefault="00426319" w:rsidP="004705EA">
      <w:pPr>
        <w:pStyle w:val="FootnoteText"/>
        <w:jc w:val="both"/>
        <w:rPr>
          <w:rFonts w:ascii="Arial" w:hAnsi="Arial" w:cs="Arial"/>
          <w:sz w:val="16"/>
          <w:szCs w:val="16"/>
        </w:rPr>
      </w:pPr>
      <w:r w:rsidRPr="004705EA">
        <w:rPr>
          <w:rStyle w:val="FootnoteReference"/>
          <w:rFonts w:ascii="Arial" w:hAnsi="Arial" w:cs="Arial"/>
          <w:sz w:val="16"/>
          <w:szCs w:val="16"/>
        </w:rPr>
        <w:footnoteRef/>
      </w:r>
      <w:r w:rsidRPr="004705EA">
        <w:rPr>
          <w:rFonts w:ascii="Arial" w:hAnsi="Arial" w:cs="Arial"/>
          <w:sz w:val="16"/>
          <w:szCs w:val="16"/>
        </w:rPr>
        <w:t xml:space="preserve"> </w:t>
      </w:r>
      <w:r w:rsidRPr="004705EA">
        <w:rPr>
          <w:rFonts w:ascii="Arial" w:hAnsi="Arial" w:cs="Arial"/>
          <w:sz w:val="16"/>
          <w:szCs w:val="16"/>
        </w:rPr>
        <w:t xml:space="preserve">FCR yra greitas, decentralizuotas atsakas į dažnio nuokrypius. Paslaugų teikėjai turi užtikrinti simetrišką atsaką ±200 </w:t>
      </w:r>
      <w:proofErr w:type="spellStart"/>
      <w:r w:rsidRPr="004705EA">
        <w:rPr>
          <w:rFonts w:ascii="Arial" w:hAnsi="Arial" w:cs="Arial"/>
          <w:sz w:val="16"/>
          <w:szCs w:val="16"/>
        </w:rPr>
        <w:t>mHz</w:t>
      </w:r>
      <w:proofErr w:type="spellEnd"/>
      <w:r w:rsidRPr="004705EA">
        <w:rPr>
          <w:rFonts w:ascii="Arial" w:hAnsi="Arial" w:cs="Arial"/>
          <w:sz w:val="16"/>
          <w:szCs w:val="16"/>
        </w:rPr>
        <w:t xml:space="preserve"> dažniu ir visišką aktyvavimą per 30 sekundžių. LER (riboto energijos rezervo) teikėjai privalo garantuoti 30 minučių visišką aktyvavimą pavojaus būsenose. Keitimasis duomenimis realiuoju laiku ir SOC (įkrovimo būsenos) stebėjimas yra privalomi. Reikalinga griežta įtampos / dažnio tolerancija ir ROCOF (dažnio keitimo greitis) imunitetas.</w:t>
      </w:r>
    </w:p>
  </w:footnote>
  <w:footnote w:id="4">
    <w:p w14:paraId="2FE6882B" w14:textId="77777777" w:rsidR="00426319" w:rsidRPr="004705EA" w:rsidRDefault="00426319" w:rsidP="004705EA">
      <w:pPr>
        <w:pStyle w:val="FootnoteText"/>
        <w:jc w:val="both"/>
        <w:rPr>
          <w:rFonts w:ascii="Arial" w:hAnsi="Arial" w:cs="Arial"/>
          <w:sz w:val="16"/>
          <w:szCs w:val="16"/>
        </w:rPr>
      </w:pPr>
      <w:r w:rsidRPr="004705EA">
        <w:rPr>
          <w:rStyle w:val="FootnoteReference"/>
          <w:rFonts w:ascii="Arial" w:hAnsi="Arial" w:cs="Arial"/>
          <w:sz w:val="16"/>
          <w:szCs w:val="16"/>
        </w:rPr>
        <w:footnoteRef/>
      </w:r>
      <w:r w:rsidRPr="004705EA">
        <w:rPr>
          <w:rFonts w:ascii="Arial" w:hAnsi="Arial" w:cs="Arial"/>
          <w:sz w:val="16"/>
          <w:szCs w:val="16"/>
        </w:rPr>
        <w:t xml:space="preserve"> </w:t>
      </w:r>
      <w:proofErr w:type="spellStart"/>
      <w:r w:rsidRPr="004705EA">
        <w:rPr>
          <w:rFonts w:ascii="Arial" w:hAnsi="Arial" w:cs="Arial"/>
          <w:sz w:val="16"/>
          <w:szCs w:val="16"/>
        </w:rPr>
        <w:t>aFRR</w:t>
      </w:r>
      <w:proofErr w:type="spellEnd"/>
      <w:r w:rsidRPr="004705EA">
        <w:rPr>
          <w:rFonts w:ascii="Arial" w:hAnsi="Arial" w:cs="Arial"/>
          <w:sz w:val="16"/>
          <w:szCs w:val="16"/>
        </w:rPr>
        <w:t xml:space="preserve"> įjungiamas centralizuotai per PICASSO platformą su valdymo signalu kas 1–10 sekundžių. Visas aktyvinimo laikas (FAT) neturi viršyti 5 minučių. Teikėjai turi palaikyti </w:t>
      </w:r>
      <w:proofErr w:type="spellStart"/>
      <w:r w:rsidRPr="004705EA">
        <w:rPr>
          <w:rFonts w:ascii="Arial" w:hAnsi="Arial" w:cs="Arial"/>
          <w:sz w:val="16"/>
          <w:szCs w:val="16"/>
        </w:rPr>
        <w:t>telemetriją</w:t>
      </w:r>
      <w:proofErr w:type="spellEnd"/>
      <w:r w:rsidRPr="004705EA">
        <w:rPr>
          <w:rFonts w:ascii="Arial" w:hAnsi="Arial" w:cs="Arial"/>
          <w:sz w:val="16"/>
          <w:szCs w:val="16"/>
        </w:rPr>
        <w:t xml:space="preserve"> realiuoju laiku, energijos rezervuarų valdymą (ERM) ir atitikti tikslumo bei prieinamumo standartus. Sugrupuoti vienetai (RPG) leidžiami su konkrečiomis duomenų kaupimo ir aktyvinimo taisyklėmis.</w:t>
      </w:r>
    </w:p>
  </w:footnote>
  <w:footnote w:id="5">
    <w:p w14:paraId="3A029531" w14:textId="77777777" w:rsidR="00426319" w:rsidRPr="004705EA" w:rsidRDefault="00426319" w:rsidP="004705EA">
      <w:pPr>
        <w:pStyle w:val="FootnoteText"/>
        <w:jc w:val="both"/>
        <w:rPr>
          <w:rFonts w:ascii="Arial" w:hAnsi="Arial" w:cs="Arial"/>
          <w:sz w:val="16"/>
          <w:szCs w:val="16"/>
        </w:rPr>
      </w:pPr>
      <w:r w:rsidRPr="004705EA">
        <w:rPr>
          <w:rFonts w:ascii="Arial" w:hAnsi="Arial" w:cs="Arial"/>
          <w:sz w:val="16"/>
          <w:szCs w:val="16"/>
        </w:rPr>
        <w:footnoteRef/>
      </w:r>
      <w:r w:rsidRPr="004705EA">
        <w:rPr>
          <w:rFonts w:ascii="Arial" w:hAnsi="Arial" w:cs="Arial"/>
          <w:sz w:val="16"/>
          <w:szCs w:val="16"/>
        </w:rPr>
        <w:t xml:space="preserve"> </w:t>
      </w:r>
      <w:r w:rsidRPr="004705EA">
        <w:rPr>
          <w:rFonts w:ascii="Arial" w:hAnsi="Arial" w:cs="Arial"/>
          <w:sz w:val="16"/>
          <w:szCs w:val="16"/>
        </w:rPr>
        <w:t xml:space="preserve">PSO rankiniu būdu įjungia </w:t>
      </w:r>
      <w:proofErr w:type="spellStart"/>
      <w:r w:rsidRPr="004705EA">
        <w:rPr>
          <w:rFonts w:ascii="Arial" w:hAnsi="Arial" w:cs="Arial"/>
          <w:sz w:val="16"/>
          <w:szCs w:val="16"/>
        </w:rPr>
        <w:t>mFRR</w:t>
      </w:r>
      <w:proofErr w:type="spellEnd"/>
      <w:r w:rsidRPr="004705EA">
        <w:rPr>
          <w:rFonts w:ascii="Arial" w:hAnsi="Arial" w:cs="Arial"/>
          <w:sz w:val="16"/>
          <w:szCs w:val="16"/>
        </w:rPr>
        <w:t xml:space="preserve"> su FAT ≤ 12,5 minutės, o pradžios laikas ≤ 7 minutės. Tiekėjai turi reaguoti į įjungimo instrukcijas ir palaikyti galios nuostatas. LER </w:t>
      </w:r>
      <w:proofErr w:type="spellStart"/>
      <w:r w:rsidRPr="004705EA">
        <w:rPr>
          <w:rFonts w:ascii="Arial" w:hAnsi="Arial" w:cs="Arial"/>
          <w:sz w:val="16"/>
          <w:szCs w:val="16"/>
        </w:rPr>
        <w:t>mFRR</w:t>
      </w:r>
      <w:proofErr w:type="spellEnd"/>
      <w:r w:rsidRPr="004705EA">
        <w:rPr>
          <w:rFonts w:ascii="Arial" w:hAnsi="Arial" w:cs="Arial"/>
          <w:sz w:val="16"/>
          <w:szCs w:val="16"/>
        </w:rPr>
        <w:t xml:space="preserve"> teikėjai turi aprašyti VKM strategijas ir užtikrinti energijos prieinamumą. Keitimasis XML duomenimis ir pasiūlymų teikimas atitinka ENTSO-E CIM standartus.</w:t>
      </w:r>
    </w:p>
  </w:footnote>
  <w:footnote w:id="6">
    <w:p w14:paraId="10223BCA" w14:textId="77777777" w:rsidR="00426319" w:rsidRPr="004705EA" w:rsidRDefault="00426319" w:rsidP="004705EA">
      <w:pPr>
        <w:pStyle w:val="FootnoteText"/>
        <w:jc w:val="both"/>
      </w:pPr>
      <w:r w:rsidRPr="004705EA">
        <w:rPr>
          <w:rStyle w:val="FootnoteReference"/>
          <w:rFonts w:ascii="Arial" w:hAnsi="Arial" w:cs="Arial"/>
          <w:sz w:val="16"/>
          <w:szCs w:val="16"/>
        </w:rPr>
        <w:footnoteRef/>
      </w:r>
      <w:r w:rsidRPr="004705EA">
        <w:rPr>
          <w:rFonts w:ascii="Arial" w:hAnsi="Arial" w:cs="Arial"/>
          <w:sz w:val="16"/>
          <w:szCs w:val="16"/>
        </w:rPr>
        <w:t xml:space="preserve"> </w:t>
      </w:r>
      <w:r w:rsidRPr="004705EA">
        <w:rPr>
          <w:rFonts w:ascii="Arial" w:hAnsi="Arial" w:cs="Arial"/>
          <w:sz w:val="16"/>
          <w:szCs w:val="16"/>
        </w:rPr>
        <w:t>Šiame priede apibūdinamas B tipo elektrinių RAA (nuotolinio automatizavimo ir reguliavimo) derinimo protokolas pagal STO atitikties vertinimo taisykles. Jame išsamiai aprašomos srovės, įtampos ir dažnio apsaugos nustatymų tikrinimo procedūros, taip pat automatikos ir reaktyviosios galios valdymo funkcijos. Protokole pateikiami reikalavimai dėl dokumentacijos, vaizdinių nustatymų įrodymų ir atitikties EN 50549 ir ES reglamentui 2016/631. Jame taip pat nurodomi elektrinės rangovo ir SSO atstovų vaidmenys tikrinimo ir patvirtinimo procese, užtikrinant saugią ir reikalavimus atitinkančią integraciją į skirstomąjį tinklą.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043E" w14:textId="3E64AA66" w:rsidR="00C32EC3" w:rsidRDefault="00C3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5652C" w14:textId="31BD1894" w:rsidR="00C32EC3" w:rsidRDefault="00C32E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F3EA" w14:textId="61707172" w:rsidR="00C32EC3" w:rsidRDefault="00C32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A58"/>
    <w:multiLevelType w:val="hybridMultilevel"/>
    <w:tmpl w:val="E79CD26C"/>
    <w:lvl w:ilvl="0" w:tplc="04270017">
      <w:start w:val="1"/>
      <w:numFmt w:val="lowerLetter"/>
      <w:lvlText w:val="%1)"/>
      <w:lvlJc w:val="left"/>
      <w:pPr>
        <w:ind w:left="827" w:hanging="360"/>
      </w:pPr>
    </w:lvl>
    <w:lvl w:ilvl="1" w:tplc="FFFFFFFF" w:tentative="1">
      <w:start w:val="1"/>
      <w:numFmt w:val="lowerLetter"/>
      <w:lvlText w:val="%2."/>
      <w:lvlJc w:val="left"/>
      <w:pPr>
        <w:ind w:left="1547" w:hanging="360"/>
      </w:p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1" w15:restartNumberingAfterBreak="0">
    <w:nsid w:val="08DD30F1"/>
    <w:multiLevelType w:val="multilevel"/>
    <w:tmpl w:val="98069F1E"/>
    <w:lvl w:ilvl="0">
      <w:start w:val="8"/>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7963CF"/>
    <w:multiLevelType w:val="multilevel"/>
    <w:tmpl w:val="C30C5782"/>
    <w:lvl w:ilvl="0">
      <w:start w:val="5"/>
      <w:numFmt w:val="decimal"/>
      <w:lvlText w:val="%1.2"/>
      <w:lvlJc w:val="left"/>
      <w:pPr>
        <w:ind w:left="720" w:hanging="360"/>
      </w:pPr>
      <w:rPr>
        <w:rFonts w:hint="default"/>
        <w:b w:val="0"/>
        <w:bCs/>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A7490C"/>
    <w:multiLevelType w:val="multilevel"/>
    <w:tmpl w:val="1F766C1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40413E"/>
    <w:multiLevelType w:val="multilevel"/>
    <w:tmpl w:val="69A45488"/>
    <w:lvl w:ilvl="0">
      <w:start w:val="1"/>
      <w:numFmt w:val="decimal"/>
      <w:lvlText w:val="%1."/>
      <w:lvlJc w:val="left"/>
      <w:pPr>
        <w:ind w:left="745" w:hanging="284"/>
      </w:pPr>
      <w:rPr>
        <w:rFonts w:hint="default"/>
        <w:spacing w:val="0"/>
        <w:w w:val="100"/>
        <w:lang w:val="lt-LT" w:eastAsia="en-US" w:bidi="ar-SA"/>
      </w:rPr>
    </w:lvl>
    <w:lvl w:ilvl="1">
      <w:start w:val="1"/>
      <w:numFmt w:val="decimal"/>
      <w:lvlText w:val="5.%2."/>
      <w:lvlJc w:val="left"/>
      <w:pPr>
        <w:ind w:left="822" w:hanging="428"/>
      </w:pPr>
      <w:rPr>
        <w:rFonts w:hint="default"/>
        <w:spacing w:val="0"/>
        <w:w w:val="100"/>
        <w:lang w:val="lt-LT" w:eastAsia="en-US" w:bidi="ar-SA"/>
      </w:rPr>
    </w:lvl>
    <w:lvl w:ilvl="2">
      <w:start w:val="1"/>
      <w:numFmt w:val="decimal"/>
      <w:lvlText w:val="5.1.%3."/>
      <w:lvlJc w:val="left"/>
      <w:pPr>
        <w:ind w:left="889" w:hanging="428"/>
      </w:pPr>
      <w:rPr>
        <w:rFonts w:hint="default"/>
        <w:spacing w:val="-1"/>
        <w:w w:val="100"/>
        <w:lang w:val="lt-LT" w:eastAsia="en-US" w:bidi="ar-SA"/>
      </w:rPr>
    </w:lvl>
    <w:lvl w:ilvl="3">
      <w:start w:val="1"/>
      <w:numFmt w:val="decimal"/>
      <w:lvlText w:val="%1.%2.%3.%4."/>
      <w:lvlJc w:val="left"/>
      <w:pPr>
        <w:ind w:left="1314" w:hanging="428"/>
      </w:pPr>
      <w:rPr>
        <w:rFonts w:hint="default"/>
        <w:spacing w:val="-1"/>
        <w:w w:val="100"/>
        <w:lang w:val="lt-LT" w:eastAsia="en-US" w:bidi="ar-SA"/>
      </w:rPr>
    </w:lvl>
    <w:lvl w:ilvl="4">
      <w:numFmt w:val="bullet"/>
      <w:lvlText w:val="•"/>
      <w:lvlJc w:val="left"/>
      <w:pPr>
        <w:ind w:left="1320" w:hanging="428"/>
      </w:pPr>
      <w:rPr>
        <w:rFonts w:hint="default"/>
        <w:lang w:val="lt-LT" w:eastAsia="en-US" w:bidi="ar-SA"/>
      </w:rPr>
    </w:lvl>
    <w:lvl w:ilvl="5">
      <w:numFmt w:val="bullet"/>
      <w:lvlText w:val="•"/>
      <w:lvlJc w:val="left"/>
      <w:pPr>
        <w:ind w:left="2861" w:hanging="428"/>
      </w:pPr>
      <w:rPr>
        <w:rFonts w:hint="default"/>
        <w:lang w:val="lt-LT" w:eastAsia="en-US" w:bidi="ar-SA"/>
      </w:rPr>
    </w:lvl>
    <w:lvl w:ilvl="6">
      <w:numFmt w:val="bullet"/>
      <w:lvlText w:val="•"/>
      <w:lvlJc w:val="left"/>
      <w:pPr>
        <w:ind w:left="4402" w:hanging="428"/>
      </w:pPr>
      <w:rPr>
        <w:rFonts w:hint="default"/>
        <w:lang w:val="lt-LT" w:eastAsia="en-US" w:bidi="ar-SA"/>
      </w:rPr>
    </w:lvl>
    <w:lvl w:ilvl="7">
      <w:numFmt w:val="bullet"/>
      <w:lvlText w:val="•"/>
      <w:lvlJc w:val="left"/>
      <w:pPr>
        <w:ind w:left="5943" w:hanging="428"/>
      </w:pPr>
      <w:rPr>
        <w:rFonts w:hint="default"/>
        <w:lang w:val="lt-LT" w:eastAsia="en-US" w:bidi="ar-SA"/>
      </w:rPr>
    </w:lvl>
    <w:lvl w:ilvl="8">
      <w:numFmt w:val="bullet"/>
      <w:lvlText w:val="•"/>
      <w:lvlJc w:val="left"/>
      <w:pPr>
        <w:ind w:left="7484" w:hanging="428"/>
      </w:pPr>
      <w:rPr>
        <w:rFonts w:hint="default"/>
        <w:lang w:val="lt-LT" w:eastAsia="en-US" w:bidi="ar-SA"/>
      </w:rPr>
    </w:lvl>
  </w:abstractNum>
  <w:abstractNum w:abstractNumId="5" w15:restartNumberingAfterBreak="0">
    <w:nsid w:val="1E461CE0"/>
    <w:multiLevelType w:val="multilevel"/>
    <w:tmpl w:val="00E80920"/>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BC5C22"/>
    <w:multiLevelType w:val="multilevel"/>
    <w:tmpl w:val="40E04156"/>
    <w:lvl w:ilvl="0">
      <w:start w:val="1"/>
      <w:numFmt w:val="decimal"/>
      <w:lvlText w:val="%1."/>
      <w:lvlJc w:val="left"/>
      <w:pPr>
        <w:ind w:left="720" w:hanging="360"/>
      </w:pPr>
      <w:rPr>
        <w:rFonts w:hint="default"/>
        <w:b/>
        <w:color w:val="auto"/>
      </w:rPr>
    </w:lvl>
    <w:lvl w:ilvl="1">
      <w:start w:val="1"/>
      <w:numFmt w:val="none"/>
      <w:lvlText w:val="5.3"/>
      <w:lvlJc w:val="left"/>
      <w:pPr>
        <w:ind w:left="720" w:hanging="360"/>
      </w:pPr>
      <w:rPr>
        <w:rFonts w:hint="default"/>
      </w:rPr>
    </w:lvl>
    <w:lvl w:ilvl="2">
      <w:start w:val="1"/>
      <w:numFmt w:val="decimal"/>
      <w:isLgl/>
      <w:lvlText w:val="5.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CC73B3"/>
    <w:multiLevelType w:val="hybridMultilevel"/>
    <w:tmpl w:val="2F60DC52"/>
    <w:lvl w:ilvl="0" w:tplc="F0DA6E5C">
      <w:numFmt w:val="bullet"/>
      <w:lvlText w:val="-"/>
      <w:lvlJc w:val="left"/>
      <w:pPr>
        <w:ind w:left="420" w:hanging="360"/>
      </w:pPr>
      <w:rPr>
        <w:rFonts w:ascii="Arial" w:eastAsia="Arial" w:hAnsi="Arial" w:cs="Arial" w:hint="default"/>
        <w:color w:val="auto"/>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8" w15:restartNumberingAfterBreak="0">
    <w:nsid w:val="28236FE9"/>
    <w:multiLevelType w:val="hybridMultilevel"/>
    <w:tmpl w:val="1DA0DD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98938FC"/>
    <w:multiLevelType w:val="hybridMultilevel"/>
    <w:tmpl w:val="80E4292C"/>
    <w:lvl w:ilvl="0" w:tplc="8B2EECB6">
      <w:start w:val="10"/>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1000E6"/>
    <w:multiLevelType w:val="hybridMultilevel"/>
    <w:tmpl w:val="6C26680C"/>
    <w:lvl w:ilvl="0" w:tplc="04270019">
      <w:start w:val="1"/>
      <w:numFmt w:val="lowerLetter"/>
      <w:lvlText w:val="%1."/>
      <w:lvlJc w:val="left"/>
      <w:pPr>
        <w:ind w:left="827" w:hanging="360"/>
      </w:p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2" w15:restartNumberingAfterBreak="0">
    <w:nsid w:val="35582D17"/>
    <w:multiLevelType w:val="hybridMultilevel"/>
    <w:tmpl w:val="0B10BC5E"/>
    <w:lvl w:ilvl="0" w:tplc="04270001">
      <w:start w:val="1"/>
      <w:numFmt w:val="bullet"/>
      <w:lvlText w:val=""/>
      <w:lvlJc w:val="left"/>
      <w:pPr>
        <w:ind w:left="827" w:hanging="360"/>
      </w:pPr>
      <w:rPr>
        <w:rFonts w:ascii="Symbol" w:hAnsi="Symbol" w:hint="default"/>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13" w15:restartNumberingAfterBreak="0">
    <w:nsid w:val="3ADE06EE"/>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3FF4469"/>
    <w:multiLevelType w:val="multilevel"/>
    <w:tmpl w:val="5504147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none"/>
      <w:lvlRestart w:val="0"/>
      <w:lvlText w:val="5.3.1"/>
      <w:lvlJc w:val="left"/>
      <w:pPr>
        <w:ind w:left="1080" w:hanging="360"/>
      </w:pPr>
      <w:rPr>
        <w:rFonts w:hint="default"/>
        <w:b w:val="0"/>
        <w:i w:val="0"/>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7" w15:restartNumberingAfterBreak="0">
    <w:nsid w:val="471D69BB"/>
    <w:multiLevelType w:val="multilevel"/>
    <w:tmpl w:val="F21011C2"/>
    <w:lvl w:ilvl="0">
      <w:start w:val="6"/>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A01ED4"/>
    <w:multiLevelType w:val="hybridMultilevel"/>
    <w:tmpl w:val="A96C18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5C5579A8"/>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7C450D"/>
    <w:multiLevelType w:val="hybridMultilevel"/>
    <w:tmpl w:val="8A1A97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3763"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92138BE"/>
    <w:multiLevelType w:val="hybridMultilevel"/>
    <w:tmpl w:val="378C78E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90491186">
    <w:abstractNumId w:val="16"/>
  </w:num>
  <w:num w:numId="2" w16cid:durableId="967853289">
    <w:abstractNumId w:val="10"/>
  </w:num>
  <w:num w:numId="3" w16cid:durableId="1543907940">
    <w:abstractNumId w:val="14"/>
  </w:num>
  <w:num w:numId="4" w16cid:durableId="218252655">
    <w:abstractNumId w:val="5"/>
  </w:num>
  <w:num w:numId="5" w16cid:durableId="16009387">
    <w:abstractNumId w:val="27"/>
  </w:num>
  <w:num w:numId="6" w16cid:durableId="545526933">
    <w:abstractNumId w:val="19"/>
  </w:num>
  <w:num w:numId="7" w16cid:durableId="34895997">
    <w:abstractNumId w:val="25"/>
  </w:num>
  <w:num w:numId="8" w16cid:durableId="1625189437">
    <w:abstractNumId w:val="24"/>
  </w:num>
  <w:num w:numId="9" w16cid:durableId="661741643">
    <w:abstractNumId w:val="1"/>
  </w:num>
  <w:num w:numId="10" w16cid:durableId="298194639">
    <w:abstractNumId w:val="3"/>
  </w:num>
  <w:num w:numId="11" w16cid:durableId="1741127054">
    <w:abstractNumId w:val="15"/>
  </w:num>
  <w:num w:numId="12" w16cid:durableId="1013998000">
    <w:abstractNumId w:val="18"/>
  </w:num>
  <w:num w:numId="13" w16cid:durableId="1916932532">
    <w:abstractNumId w:val="26"/>
  </w:num>
  <w:num w:numId="14" w16cid:durableId="1067536027">
    <w:abstractNumId w:val="22"/>
  </w:num>
  <w:num w:numId="15" w16cid:durableId="2013022871">
    <w:abstractNumId w:val="4"/>
  </w:num>
  <w:num w:numId="16" w16cid:durableId="1179466186">
    <w:abstractNumId w:val="8"/>
  </w:num>
  <w:num w:numId="17" w16cid:durableId="2016110852">
    <w:abstractNumId w:val="28"/>
  </w:num>
  <w:num w:numId="18" w16cid:durableId="1524636636">
    <w:abstractNumId w:val="6"/>
  </w:num>
  <w:num w:numId="19" w16cid:durableId="1927306903">
    <w:abstractNumId w:val="2"/>
  </w:num>
  <w:num w:numId="20" w16cid:durableId="1818644073">
    <w:abstractNumId w:val="6"/>
    <w:lvlOverride w:ilvl="0">
      <w:lvl w:ilvl="0">
        <w:start w:val="1"/>
        <w:numFmt w:val="decimal"/>
        <w:lvlText w:val="%1."/>
        <w:lvlJc w:val="left"/>
        <w:pPr>
          <w:ind w:left="720" w:hanging="360"/>
        </w:pPr>
        <w:rPr>
          <w:rFonts w:hint="default"/>
          <w:b/>
          <w:color w:val="auto"/>
        </w:rPr>
      </w:lvl>
    </w:lvlOverride>
    <w:lvlOverride w:ilvl="1">
      <w:lvl w:ilvl="1">
        <w:start w:val="1"/>
        <w:numFmt w:val="none"/>
        <w:lvlText w:val="5.4"/>
        <w:lvlJc w:val="left"/>
        <w:pPr>
          <w:ind w:left="720" w:hanging="360"/>
        </w:pPr>
        <w:rPr>
          <w:rFonts w:hint="default"/>
        </w:rPr>
      </w:lvl>
    </w:lvlOverride>
    <w:lvlOverride w:ilvl="2">
      <w:lvl w:ilvl="2">
        <w:start w:val="1"/>
        <w:numFmt w:val="decimal"/>
        <w:isLgl/>
        <w:lvlText w:val="5.2.%3."/>
        <w:lvlJc w:val="left"/>
        <w:pPr>
          <w:ind w:left="1080" w:hanging="720"/>
        </w:pPr>
        <w:rPr>
          <w:rFonts w:hint="default"/>
          <w:i w:val="0"/>
          <w:iCs/>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397168065">
    <w:abstractNumId w:val="6"/>
    <w:lvlOverride w:ilvl="0">
      <w:lvl w:ilvl="0">
        <w:start w:val="1"/>
        <w:numFmt w:val="decimal"/>
        <w:lvlText w:val="%1."/>
        <w:lvlJc w:val="left"/>
        <w:pPr>
          <w:ind w:left="720" w:hanging="360"/>
        </w:pPr>
        <w:rPr>
          <w:rFonts w:hint="default"/>
          <w:b/>
          <w:color w:val="auto"/>
        </w:rPr>
      </w:lvl>
    </w:lvlOverride>
    <w:lvlOverride w:ilvl="1">
      <w:lvl w:ilvl="1">
        <w:start w:val="1"/>
        <w:numFmt w:val="none"/>
        <w:lvlText w:val="5.5"/>
        <w:lvlJc w:val="left"/>
        <w:pPr>
          <w:ind w:left="720" w:hanging="360"/>
        </w:pPr>
        <w:rPr>
          <w:rFonts w:hint="default"/>
        </w:rPr>
      </w:lvl>
    </w:lvlOverride>
    <w:lvlOverride w:ilvl="2">
      <w:lvl w:ilvl="2">
        <w:start w:val="1"/>
        <w:numFmt w:val="decimal"/>
        <w:isLgl/>
        <w:lvlText w:val="5.2.%3."/>
        <w:lvlJc w:val="left"/>
        <w:pPr>
          <w:ind w:left="1080" w:hanging="720"/>
        </w:pPr>
        <w:rPr>
          <w:rFonts w:hint="default"/>
          <w:i w:val="0"/>
          <w:iCs/>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2123763363">
    <w:abstractNumId w:val="6"/>
    <w:lvlOverride w:ilvl="0">
      <w:lvl w:ilvl="0">
        <w:start w:val="1"/>
        <w:numFmt w:val="decimal"/>
        <w:lvlText w:val="%1."/>
        <w:lvlJc w:val="left"/>
        <w:pPr>
          <w:ind w:left="720" w:hanging="360"/>
        </w:pPr>
        <w:rPr>
          <w:rFonts w:hint="default"/>
          <w:b/>
          <w:color w:val="auto"/>
        </w:rPr>
      </w:lvl>
    </w:lvlOverride>
    <w:lvlOverride w:ilvl="1">
      <w:lvl w:ilvl="1">
        <w:start w:val="1"/>
        <w:numFmt w:val="none"/>
        <w:lvlText w:val="5.5"/>
        <w:lvlJc w:val="left"/>
        <w:pPr>
          <w:ind w:left="720" w:hanging="360"/>
        </w:pPr>
        <w:rPr>
          <w:rFonts w:hint="default"/>
        </w:rPr>
      </w:lvl>
    </w:lvlOverride>
    <w:lvlOverride w:ilvl="2">
      <w:lvl w:ilvl="2">
        <w:start w:val="1"/>
        <w:numFmt w:val="decimal"/>
        <w:isLgl/>
        <w:lvlText w:val="5.5.%3."/>
        <w:lvlJc w:val="left"/>
        <w:pPr>
          <w:ind w:left="1080" w:hanging="720"/>
        </w:pPr>
        <w:rPr>
          <w:rFonts w:hint="default"/>
          <w:i w:val="0"/>
          <w:iCs/>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072040344">
    <w:abstractNumId w:val="9"/>
  </w:num>
  <w:num w:numId="24" w16cid:durableId="1250239365">
    <w:abstractNumId w:val="17"/>
  </w:num>
  <w:num w:numId="25" w16cid:durableId="1059130707">
    <w:abstractNumId w:val="20"/>
  </w:num>
  <w:num w:numId="26" w16cid:durableId="1081877850">
    <w:abstractNumId w:val="12"/>
  </w:num>
  <w:num w:numId="27" w16cid:durableId="408818826">
    <w:abstractNumId w:val="11"/>
  </w:num>
  <w:num w:numId="28" w16cid:durableId="1842156390">
    <w:abstractNumId w:val="0"/>
  </w:num>
  <w:num w:numId="29" w16cid:durableId="1198347775">
    <w:abstractNumId w:val="21"/>
  </w:num>
  <w:num w:numId="30" w16cid:durableId="2134323905">
    <w:abstractNumId w:val="13"/>
  </w:num>
  <w:num w:numId="31" w16cid:durableId="1911770215">
    <w:abstractNumId w:val="23"/>
  </w:num>
  <w:num w:numId="32" w16cid:durableId="14220248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8B2"/>
    <w:rsid w:val="00006653"/>
    <w:rsid w:val="00011376"/>
    <w:rsid w:val="00015077"/>
    <w:rsid w:val="00043FD7"/>
    <w:rsid w:val="00054B38"/>
    <w:rsid w:val="000614F2"/>
    <w:rsid w:val="00061D0C"/>
    <w:rsid w:val="00066EBF"/>
    <w:rsid w:val="00085706"/>
    <w:rsid w:val="000873AE"/>
    <w:rsid w:val="000A14EE"/>
    <w:rsid w:val="000A46C7"/>
    <w:rsid w:val="000B1C51"/>
    <w:rsid w:val="000B38F9"/>
    <w:rsid w:val="000D57BB"/>
    <w:rsid w:val="000D75E5"/>
    <w:rsid w:val="000E176D"/>
    <w:rsid w:val="000F66D9"/>
    <w:rsid w:val="00145C66"/>
    <w:rsid w:val="00191ED8"/>
    <w:rsid w:val="001A477A"/>
    <w:rsid w:val="001B69FA"/>
    <w:rsid w:val="001B7F4D"/>
    <w:rsid w:val="001D3411"/>
    <w:rsid w:val="001D6036"/>
    <w:rsid w:val="001D73F1"/>
    <w:rsid w:val="00206357"/>
    <w:rsid w:val="0024358C"/>
    <w:rsid w:val="0024683C"/>
    <w:rsid w:val="002532EE"/>
    <w:rsid w:val="00274A03"/>
    <w:rsid w:val="00276747"/>
    <w:rsid w:val="00287E95"/>
    <w:rsid w:val="00291A57"/>
    <w:rsid w:val="00291E22"/>
    <w:rsid w:val="002964FD"/>
    <w:rsid w:val="002C5DD2"/>
    <w:rsid w:val="002D6D6D"/>
    <w:rsid w:val="002E5505"/>
    <w:rsid w:val="002F1B39"/>
    <w:rsid w:val="00302262"/>
    <w:rsid w:val="003256EE"/>
    <w:rsid w:val="00333BD7"/>
    <w:rsid w:val="00340821"/>
    <w:rsid w:val="0035290D"/>
    <w:rsid w:val="00372B92"/>
    <w:rsid w:val="003B3E26"/>
    <w:rsid w:val="003C10EF"/>
    <w:rsid w:val="003C4E0D"/>
    <w:rsid w:val="003D3655"/>
    <w:rsid w:val="003D733D"/>
    <w:rsid w:val="003E22F0"/>
    <w:rsid w:val="003E2A63"/>
    <w:rsid w:val="003F0621"/>
    <w:rsid w:val="003F3571"/>
    <w:rsid w:val="004055B9"/>
    <w:rsid w:val="004104E7"/>
    <w:rsid w:val="004167E8"/>
    <w:rsid w:val="00420D41"/>
    <w:rsid w:val="00421BF0"/>
    <w:rsid w:val="00425A64"/>
    <w:rsid w:val="00426319"/>
    <w:rsid w:val="00430D40"/>
    <w:rsid w:val="004370EF"/>
    <w:rsid w:val="00441A88"/>
    <w:rsid w:val="00446AFB"/>
    <w:rsid w:val="00450644"/>
    <w:rsid w:val="004705EA"/>
    <w:rsid w:val="004811F0"/>
    <w:rsid w:val="00483D9C"/>
    <w:rsid w:val="00484522"/>
    <w:rsid w:val="00494CE4"/>
    <w:rsid w:val="004A6DCA"/>
    <w:rsid w:val="004B56DC"/>
    <w:rsid w:val="004C3C2B"/>
    <w:rsid w:val="004C4CF7"/>
    <w:rsid w:val="004D1967"/>
    <w:rsid w:val="004D57EA"/>
    <w:rsid w:val="004D5EBE"/>
    <w:rsid w:val="004E5347"/>
    <w:rsid w:val="0050510B"/>
    <w:rsid w:val="005176DF"/>
    <w:rsid w:val="0054181E"/>
    <w:rsid w:val="0054256F"/>
    <w:rsid w:val="005566CA"/>
    <w:rsid w:val="00560D36"/>
    <w:rsid w:val="00571CE5"/>
    <w:rsid w:val="00575251"/>
    <w:rsid w:val="00586842"/>
    <w:rsid w:val="00590FDE"/>
    <w:rsid w:val="005C4386"/>
    <w:rsid w:val="005E5E38"/>
    <w:rsid w:val="005F4758"/>
    <w:rsid w:val="006205D2"/>
    <w:rsid w:val="00624728"/>
    <w:rsid w:val="00652112"/>
    <w:rsid w:val="00681B38"/>
    <w:rsid w:val="00690884"/>
    <w:rsid w:val="00691370"/>
    <w:rsid w:val="006C4CAA"/>
    <w:rsid w:val="0070482F"/>
    <w:rsid w:val="007148EC"/>
    <w:rsid w:val="00722B21"/>
    <w:rsid w:val="00723AFF"/>
    <w:rsid w:val="00726961"/>
    <w:rsid w:val="007337B6"/>
    <w:rsid w:val="007626DD"/>
    <w:rsid w:val="00767C5A"/>
    <w:rsid w:val="00772BDF"/>
    <w:rsid w:val="007A2666"/>
    <w:rsid w:val="007A40EF"/>
    <w:rsid w:val="007B27FE"/>
    <w:rsid w:val="007D065A"/>
    <w:rsid w:val="007F5A77"/>
    <w:rsid w:val="00802042"/>
    <w:rsid w:val="00802E71"/>
    <w:rsid w:val="00812A04"/>
    <w:rsid w:val="0082758C"/>
    <w:rsid w:val="00830F91"/>
    <w:rsid w:val="00842319"/>
    <w:rsid w:val="008426EA"/>
    <w:rsid w:val="00843B5A"/>
    <w:rsid w:val="00844138"/>
    <w:rsid w:val="008450D1"/>
    <w:rsid w:val="008542C9"/>
    <w:rsid w:val="0085451C"/>
    <w:rsid w:val="00856A73"/>
    <w:rsid w:val="00866AA3"/>
    <w:rsid w:val="00876FAD"/>
    <w:rsid w:val="008A4B89"/>
    <w:rsid w:val="008C6C3A"/>
    <w:rsid w:val="008D75F5"/>
    <w:rsid w:val="008D7E53"/>
    <w:rsid w:val="008E7D55"/>
    <w:rsid w:val="008F11B5"/>
    <w:rsid w:val="008F5D69"/>
    <w:rsid w:val="009232BB"/>
    <w:rsid w:val="009416C7"/>
    <w:rsid w:val="00957E1E"/>
    <w:rsid w:val="00960319"/>
    <w:rsid w:val="009805DA"/>
    <w:rsid w:val="00986E0A"/>
    <w:rsid w:val="0099576C"/>
    <w:rsid w:val="009B0471"/>
    <w:rsid w:val="009B74B7"/>
    <w:rsid w:val="009C252E"/>
    <w:rsid w:val="009D70BC"/>
    <w:rsid w:val="009E2665"/>
    <w:rsid w:val="009F6E4F"/>
    <w:rsid w:val="00A11827"/>
    <w:rsid w:val="00A14472"/>
    <w:rsid w:val="00A15D88"/>
    <w:rsid w:val="00A44E15"/>
    <w:rsid w:val="00A44E97"/>
    <w:rsid w:val="00A52DC1"/>
    <w:rsid w:val="00A544F5"/>
    <w:rsid w:val="00A70CE9"/>
    <w:rsid w:val="00A95E9A"/>
    <w:rsid w:val="00A97D90"/>
    <w:rsid w:val="00AA48B2"/>
    <w:rsid w:val="00AA7255"/>
    <w:rsid w:val="00AB5BB4"/>
    <w:rsid w:val="00AC1559"/>
    <w:rsid w:val="00AE2A76"/>
    <w:rsid w:val="00AF2B16"/>
    <w:rsid w:val="00AF6387"/>
    <w:rsid w:val="00B82F66"/>
    <w:rsid w:val="00B857DE"/>
    <w:rsid w:val="00B86916"/>
    <w:rsid w:val="00B92E5D"/>
    <w:rsid w:val="00BA039E"/>
    <w:rsid w:val="00BA3617"/>
    <w:rsid w:val="00BC6C7E"/>
    <w:rsid w:val="00BD3167"/>
    <w:rsid w:val="00BE40C1"/>
    <w:rsid w:val="00BF7BAA"/>
    <w:rsid w:val="00C208B3"/>
    <w:rsid w:val="00C257A3"/>
    <w:rsid w:val="00C32EC3"/>
    <w:rsid w:val="00C72A48"/>
    <w:rsid w:val="00C915A8"/>
    <w:rsid w:val="00CB6BB1"/>
    <w:rsid w:val="00CC3FCE"/>
    <w:rsid w:val="00CD3869"/>
    <w:rsid w:val="00D00940"/>
    <w:rsid w:val="00D01A81"/>
    <w:rsid w:val="00D074C0"/>
    <w:rsid w:val="00D07F61"/>
    <w:rsid w:val="00D17051"/>
    <w:rsid w:val="00D213FB"/>
    <w:rsid w:val="00D27D90"/>
    <w:rsid w:val="00D3552F"/>
    <w:rsid w:val="00D428D1"/>
    <w:rsid w:val="00D45748"/>
    <w:rsid w:val="00D518F9"/>
    <w:rsid w:val="00D61139"/>
    <w:rsid w:val="00D61DBF"/>
    <w:rsid w:val="00D82F7A"/>
    <w:rsid w:val="00DC0E29"/>
    <w:rsid w:val="00DD032F"/>
    <w:rsid w:val="00DD681E"/>
    <w:rsid w:val="00DD71D0"/>
    <w:rsid w:val="00DE5632"/>
    <w:rsid w:val="00DE576B"/>
    <w:rsid w:val="00DE6843"/>
    <w:rsid w:val="00DE7E12"/>
    <w:rsid w:val="00DF6923"/>
    <w:rsid w:val="00E07AC8"/>
    <w:rsid w:val="00E13D34"/>
    <w:rsid w:val="00E17C8B"/>
    <w:rsid w:val="00E23077"/>
    <w:rsid w:val="00E34E08"/>
    <w:rsid w:val="00E41524"/>
    <w:rsid w:val="00E439E7"/>
    <w:rsid w:val="00E5157A"/>
    <w:rsid w:val="00E555F2"/>
    <w:rsid w:val="00E65B4D"/>
    <w:rsid w:val="00E677D2"/>
    <w:rsid w:val="00E71215"/>
    <w:rsid w:val="00E762C5"/>
    <w:rsid w:val="00E90F7F"/>
    <w:rsid w:val="00E934E0"/>
    <w:rsid w:val="00E95F9F"/>
    <w:rsid w:val="00EA471A"/>
    <w:rsid w:val="00EA7913"/>
    <w:rsid w:val="00EB4562"/>
    <w:rsid w:val="00EC1D26"/>
    <w:rsid w:val="00F246D8"/>
    <w:rsid w:val="00F31871"/>
    <w:rsid w:val="00F4150C"/>
    <w:rsid w:val="00FA2BA6"/>
    <w:rsid w:val="00FB0B7E"/>
    <w:rsid w:val="00FB0CFB"/>
    <w:rsid w:val="00FB5CF6"/>
    <w:rsid w:val="00FC33CA"/>
    <w:rsid w:val="00FF33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1578"/>
  <w15:chartTrackingRefBased/>
  <w15:docId w15:val="{6D8C5C4A-2F50-47E6-8BDB-7160879EB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4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4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48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48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48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48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48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48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48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4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4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4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4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4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4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4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4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48B2"/>
    <w:rPr>
      <w:rFonts w:eastAsiaTheme="majorEastAsia" w:cstheme="majorBidi"/>
      <w:color w:val="272727" w:themeColor="text1" w:themeTint="D8"/>
    </w:rPr>
  </w:style>
  <w:style w:type="paragraph" w:styleId="Title">
    <w:name w:val="Title"/>
    <w:basedOn w:val="Normal"/>
    <w:next w:val="Normal"/>
    <w:link w:val="TitleChar"/>
    <w:uiPriority w:val="10"/>
    <w:qFormat/>
    <w:rsid w:val="00AA4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4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48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4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48B2"/>
    <w:pPr>
      <w:spacing w:before="160"/>
      <w:jc w:val="center"/>
    </w:pPr>
    <w:rPr>
      <w:i/>
      <w:iCs/>
      <w:color w:val="404040" w:themeColor="text1" w:themeTint="BF"/>
    </w:rPr>
  </w:style>
  <w:style w:type="character" w:customStyle="1" w:styleId="QuoteChar">
    <w:name w:val="Quote Char"/>
    <w:basedOn w:val="DefaultParagraphFont"/>
    <w:link w:val="Quote"/>
    <w:uiPriority w:val="29"/>
    <w:rsid w:val="00AA48B2"/>
    <w:rPr>
      <w:i/>
      <w:iCs/>
      <w:color w:val="404040" w:themeColor="text1" w:themeTint="BF"/>
    </w:rPr>
  </w:style>
  <w:style w:type="paragraph" w:styleId="ListParagraph">
    <w:name w:val="List Paragraph"/>
    <w:basedOn w:val="Normal"/>
    <w:uiPriority w:val="34"/>
    <w:qFormat/>
    <w:rsid w:val="00AA48B2"/>
    <w:pPr>
      <w:ind w:left="720"/>
      <w:contextualSpacing/>
    </w:pPr>
  </w:style>
  <w:style w:type="character" w:styleId="IntenseEmphasis">
    <w:name w:val="Intense Emphasis"/>
    <w:basedOn w:val="DefaultParagraphFont"/>
    <w:uiPriority w:val="21"/>
    <w:qFormat/>
    <w:rsid w:val="00AA48B2"/>
    <w:rPr>
      <w:i/>
      <w:iCs/>
      <w:color w:val="0F4761" w:themeColor="accent1" w:themeShade="BF"/>
    </w:rPr>
  </w:style>
  <w:style w:type="paragraph" w:styleId="IntenseQuote">
    <w:name w:val="Intense Quote"/>
    <w:basedOn w:val="Normal"/>
    <w:next w:val="Normal"/>
    <w:link w:val="IntenseQuoteChar"/>
    <w:uiPriority w:val="30"/>
    <w:qFormat/>
    <w:rsid w:val="00AA4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48B2"/>
    <w:rPr>
      <w:i/>
      <w:iCs/>
      <w:color w:val="0F4761" w:themeColor="accent1" w:themeShade="BF"/>
    </w:rPr>
  </w:style>
  <w:style w:type="character" w:styleId="IntenseReference">
    <w:name w:val="Intense Reference"/>
    <w:basedOn w:val="DefaultParagraphFont"/>
    <w:uiPriority w:val="32"/>
    <w:qFormat/>
    <w:rsid w:val="00AA48B2"/>
    <w:rPr>
      <w:b/>
      <w:bCs/>
      <w:smallCaps/>
      <w:color w:val="0F4761" w:themeColor="accent1" w:themeShade="BF"/>
      <w:spacing w:val="5"/>
    </w:rPr>
  </w:style>
  <w:style w:type="character" w:styleId="CommentReference">
    <w:name w:val="annotation reference"/>
    <w:basedOn w:val="DefaultParagraphFont"/>
    <w:uiPriority w:val="99"/>
    <w:unhideWhenUsed/>
    <w:rsid w:val="00AA48B2"/>
    <w:rPr>
      <w:sz w:val="16"/>
      <w:szCs w:val="16"/>
    </w:rPr>
  </w:style>
  <w:style w:type="paragraph" w:customStyle="1" w:styleId="CommentText1">
    <w:name w:val="Comment Text1"/>
    <w:basedOn w:val="Normal"/>
    <w:next w:val="CommentText"/>
    <w:link w:val="CommentTextChar"/>
    <w:uiPriority w:val="99"/>
    <w:unhideWhenUsed/>
    <w:rsid w:val="00AA48B2"/>
    <w:pPr>
      <w:spacing w:after="0" w:line="240" w:lineRule="auto"/>
      <w:ind w:firstLine="357"/>
    </w:pPr>
    <w:rPr>
      <w:rFonts w:ascii="Arial" w:hAnsi="Arial"/>
      <w:sz w:val="20"/>
      <w:szCs w:val="20"/>
    </w:rPr>
  </w:style>
  <w:style w:type="character" w:customStyle="1" w:styleId="CommentTextChar">
    <w:name w:val="Comment Text Char"/>
    <w:basedOn w:val="DefaultParagraphFont"/>
    <w:link w:val="CommentText1"/>
    <w:uiPriority w:val="99"/>
    <w:rsid w:val="00AA48B2"/>
    <w:rPr>
      <w:rFonts w:ascii="Arial" w:hAnsi="Arial"/>
      <w:sz w:val="20"/>
      <w:szCs w:val="20"/>
    </w:rPr>
  </w:style>
  <w:style w:type="paragraph" w:customStyle="1" w:styleId="FootnoteText1">
    <w:name w:val="Footnote Text1"/>
    <w:basedOn w:val="Normal"/>
    <w:next w:val="FootnoteText"/>
    <w:link w:val="FootnoteTextChar"/>
    <w:uiPriority w:val="99"/>
    <w:unhideWhenUsed/>
    <w:rsid w:val="00AA48B2"/>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1"/>
    <w:uiPriority w:val="99"/>
    <w:rsid w:val="00AA48B2"/>
    <w:rPr>
      <w:rFonts w:ascii="Arial" w:hAnsi="Arial"/>
      <w:sz w:val="20"/>
      <w:szCs w:val="20"/>
    </w:rPr>
  </w:style>
  <w:style w:type="character" w:styleId="FootnoteReference">
    <w:name w:val="footnote reference"/>
    <w:aliases w:val="fr"/>
    <w:basedOn w:val="DefaultParagraphFont"/>
    <w:uiPriority w:val="99"/>
    <w:unhideWhenUsed/>
    <w:rsid w:val="00AA48B2"/>
    <w:rPr>
      <w:vertAlign w:val="superscript"/>
    </w:rPr>
  </w:style>
  <w:style w:type="table" w:customStyle="1" w:styleId="TableGrid1">
    <w:name w:val="Table Grid1"/>
    <w:basedOn w:val="TableNormal"/>
    <w:next w:val="TableGrid"/>
    <w:uiPriority w:val="99"/>
    <w:rsid w:val="00AA48B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1"/>
    <w:uiPriority w:val="99"/>
    <w:unhideWhenUsed/>
    <w:rsid w:val="00AA48B2"/>
    <w:pPr>
      <w:spacing w:line="240" w:lineRule="auto"/>
    </w:pPr>
    <w:rPr>
      <w:sz w:val="20"/>
      <w:szCs w:val="20"/>
    </w:rPr>
  </w:style>
  <w:style w:type="character" w:customStyle="1" w:styleId="CommentTextChar1">
    <w:name w:val="Comment Text Char1"/>
    <w:basedOn w:val="DefaultParagraphFont"/>
    <w:link w:val="CommentText"/>
    <w:uiPriority w:val="99"/>
    <w:rsid w:val="00AA48B2"/>
    <w:rPr>
      <w:sz w:val="20"/>
      <w:szCs w:val="20"/>
    </w:rPr>
  </w:style>
  <w:style w:type="paragraph" w:styleId="FootnoteText">
    <w:name w:val="footnote text"/>
    <w:basedOn w:val="Normal"/>
    <w:link w:val="FootnoteTextChar1"/>
    <w:uiPriority w:val="99"/>
    <w:semiHidden/>
    <w:unhideWhenUsed/>
    <w:rsid w:val="00AA48B2"/>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AA48B2"/>
    <w:rPr>
      <w:sz w:val="20"/>
      <w:szCs w:val="20"/>
    </w:rPr>
  </w:style>
  <w:style w:type="table" w:styleId="TableGrid">
    <w:name w:val="Table Grid"/>
    <w:basedOn w:val="TableNormal"/>
    <w:uiPriority w:val="3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A48B2"/>
    <w:rPr>
      <w:b/>
      <w:bCs/>
    </w:rPr>
  </w:style>
  <w:style w:type="character" w:customStyle="1" w:styleId="CommentSubjectChar">
    <w:name w:val="Comment Subject Char"/>
    <w:basedOn w:val="CommentTextChar1"/>
    <w:link w:val="CommentSubject"/>
    <w:uiPriority w:val="99"/>
    <w:semiHidden/>
    <w:rsid w:val="00AA48B2"/>
    <w:rPr>
      <w:b/>
      <w:bCs/>
      <w:sz w:val="20"/>
      <w:szCs w:val="20"/>
    </w:rPr>
  </w:style>
  <w:style w:type="paragraph" w:styleId="Revision">
    <w:name w:val="Revision"/>
    <w:hidden/>
    <w:uiPriority w:val="99"/>
    <w:semiHidden/>
    <w:rsid w:val="00C32EC3"/>
    <w:pPr>
      <w:spacing w:after="0" w:line="240" w:lineRule="auto"/>
    </w:pPr>
  </w:style>
  <w:style w:type="paragraph" w:styleId="Header">
    <w:name w:val="header"/>
    <w:basedOn w:val="Normal"/>
    <w:link w:val="HeaderChar"/>
    <w:uiPriority w:val="99"/>
    <w:unhideWhenUsed/>
    <w:rsid w:val="00C32EC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32EC3"/>
  </w:style>
  <w:style w:type="paragraph" w:styleId="Footer">
    <w:name w:val="footer"/>
    <w:basedOn w:val="Normal"/>
    <w:link w:val="FooterChar"/>
    <w:uiPriority w:val="99"/>
    <w:semiHidden/>
    <w:unhideWhenUsed/>
    <w:rsid w:val="0054181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41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84945">
      <w:bodyDiv w:val="1"/>
      <w:marLeft w:val="0"/>
      <w:marRight w:val="0"/>
      <w:marTop w:val="0"/>
      <w:marBottom w:val="0"/>
      <w:divBdr>
        <w:top w:val="none" w:sz="0" w:space="0" w:color="auto"/>
        <w:left w:val="none" w:sz="0" w:space="0" w:color="auto"/>
        <w:bottom w:val="none" w:sz="0" w:space="0" w:color="auto"/>
        <w:right w:val="none" w:sz="0" w:space="0" w:color="auto"/>
      </w:divBdr>
    </w:div>
    <w:div w:id="163225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5D33AC80E44CE49806D76116B6357A"/>
        <w:category>
          <w:name w:val="General"/>
          <w:gallery w:val="placeholder"/>
        </w:category>
        <w:types>
          <w:type w:val="bbPlcHdr"/>
        </w:types>
        <w:behaviors>
          <w:behavior w:val="content"/>
        </w:behaviors>
        <w:guid w:val="{FAB89B8B-5895-487A-9167-B9AAB8C2E0D9}"/>
      </w:docPartPr>
      <w:docPartBody>
        <w:p w:rsidR="00396C86" w:rsidRDefault="00396C86" w:rsidP="00396C86">
          <w:pPr>
            <w:pStyle w:val="735D33AC80E44CE49806D76116B6357A"/>
          </w:pPr>
          <w:r w:rsidRPr="006F1B0C">
            <w:rPr>
              <w:rFonts w:cs="Arial"/>
              <w:color w:val="FF0000"/>
              <w:sz w:val="20"/>
              <w:szCs w:val="20"/>
            </w:rPr>
            <w:t>[Pasirinkite]</w:t>
          </w:r>
        </w:p>
      </w:docPartBody>
    </w:docPart>
    <w:docPart>
      <w:docPartPr>
        <w:name w:val="0901EED3D28940F482598D5F158537D0"/>
        <w:category>
          <w:name w:val="General"/>
          <w:gallery w:val="placeholder"/>
        </w:category>
        <w:types>
          <w:type w:val="bbPlcHdr"/>
        </w:types>
        <w:behaviors>
          <w:behavior w:val="content"/>
        </w:behaviors>
        <w:guid w:val="{85A5984B-AE83-4024-8C86-6B17CEBE1E7D}"/>
      </w:docPartPr>
      <w:docPartBody>
        <w:p w:rsidR="00396C86" w:rsidRDefault="00396C86" w:rsidP="00396C86">
          <w:pPr>
            <w:pStyle w:val="0901EED3D28940F482598D5F158537D0"/>
          </w:pPr>
          <w:r w:rsidRPr="006F1B0C">
            <w:rPr>
              <w:rFonts w:cs="Arial"/>
              <w:color w:val="FF0000"/>
              <w:sz w:val="20"/>
              <w:szCs w:val="20"/>
            </w:rPr>
            <w:t>[Pasirinkite]</w:t>
          </w:r>
        </w:p>
      </w:docPartBody>
    </w:docPart>
    <w:docPart>
      <w:docPartPr>
        <w:name w:val="BA3940F5FFDE4147892F7D7441EB7008"/>
        <w:category>
          <w:name w:val="General"/>
          <w:gallery w:val="placeholder"/>
        </w:category>
        <w:types>
          <w:type w:val="bbPlcHdr"/>
        </w:types>
        <w:behaviors>
          <w:behavior w:val="content"/>
        </w:behaviors>
        <w:guid w:val="{C70778AF-290C-4E0B-8E3A-D89BA657DC5F}"/>
      </w:docPartPr>
      <w:docPartBody>
        <w:p w:rsidR="00396C86" w:rsidRDefault="00396C86" w:rsidP="00396C86">
          <w:pPr>
            <w:pStyle w:val="BA3940F5FFDE4147892F7D7441EB7008"/>
          </w:pPr>
          <w:r w:rsidRPr="006F1B0C">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C86"/>
    <w:rsid w:val="00015077"/>
    <w:rsid w:val="000614F2"/>
    <w:rsid w:val="00061D0C"/>
    <w:rsid w:val="000A46C7"/>
    <w:rsid w:val="0019124E"/>
    <w:rsid w:val="00206357"/>
    <w:rsid w:val="00302262"/>
    <w:rsid w:val="00372B92"/>
    <w:rsid w:val="00396C86"/>
    <w:rsid w:val="003C10EF"/>
    <w:rsid w:val="003D733D"/>
    <w:rsid w:val="003F3571"/>
    <w:rsid w:val="004167E8"/>
    <w:rsid w:val="00493CFA"/>
    <w:rsid w:val="004C3C2B"/>
    <w:rsid w:val="004D1967"/>
    <w:rsid w:val="00681B38"/>
    <w:rsid w:val="00722B21"/>
    <w:rsid w:val="00726961"/>
    <w:rsid w:val="007337B6"/>
    <w:rsid w:val="00830F91"/>
    <w:rsid w:val="008426EA"/>
    <w:rsid w:val="008450D1"/>
    <w:rsid w:val="00866AA3"/>
    <w:rsid w:val="008A4B89"/>
    <w:rsid w:val="00937F8C"/>
    <w:rsid w:val="009467EC"/>
    <w:rsid w:val="00986E0A"/>
    <w:rsid w:val="009B155E"/>
    <w:rsid w:val="009C252E"/>
    <w:rsid w:val="00A15D88"/>
    <w:rsid w:val="00A544F5"/>
    <w:rsid w:val="00A97D90"/>
    <w:rsid w:val="00AA7255"/>
    <w:rsid w:val="00B84039"/>
    <w:rsid w:val="00C208B3"/>
    <w:rsid w:val="00CC2887"/>
    <w:rsid w:val="00D07F61"/>
    <w:rsid w:val="00D12AFD"/>
    <w:rsid w:val="00D17051"/>
    <w:rsid w:val="00D45748"/>
    <w:rsid w:val="00D61DBF"/>
    <w:rsid w:val="00D82F7A"/>
    <w:rsid w:val="00DC75C2"/>
    <w:rsid w:val="00DE6843"/>
    <w:rsid w:val="00DF6923"/>
    <w:rsid w:val="00E07AC8"/>
    <w:rsid w:val="00E34E08"/>
    <w:rsid w:val="00E555F2"/>
    <w:rsid w:val="00E677D2"/>
    <w:rsid w:val="00E762C5"/>
    <w:rsid w:val="00E95F9F"/>
    <w:rsid w:val="00F31871"/>
    <w:rsid w:val="00FC33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5D33AC80E44CE49806D76116B6357A">
    <w:name w:val="735D33AC80E44CE49806D76116B6357A"/>
    <w:rsid w:val="00396C86"/>
  </w:style>
  <w:style w:type="paragraph" w:customStyle="1" w:styleId="0901EED3D28940F482598D5F158537D0">
    <w:name w:val="0901EED3D28940F482598D5F158537D0"/>
    <w:rsid w:val="00396C86"/>
  </w:style>
  <w:style w:type="paragraph" w:customStyle="1" w:styleId="BA3940F5FFDE4147892F7D7441EB7008">
    <w:name w:val="BA3940F5FFDE4147892F7D7441EB7008"/>
    <w:rsid w:val="00396C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9AB96-5807-4CB9-A624-F704E02234D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670</TotalTime>
  <Pages>5</Pages>
  <Words>7644</Words>
  <Characters>4358</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Dralo</dc:creator>
  <cp:keywords/>
  <dc:description/>
  <cp:lastModifiedBy>Alina Dralo</cp:lastModifiedBy>
  <cp:revision>42</cp:revision>
  <dcterms:created xsi:type="dcterms:W3CDTF">2026-01-29T07:41:00Z</dcterms:created>
  <dcterms:modified xsi:type="dcterms:W3CDTF">2026-03-05T12:11:00Z</dcterms:modified>
</cp:coreProperties>
</file>